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51" w:rsidRDefault="00FF3F51" w:rsidP="00FF3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792839" w:rsidRDefault="00897280" w:rsidP="00CB4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FF3F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4B9F" w:rsidRP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>09.02.07</w:t>
      </w:r>
      <w:r w:rsid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BA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B4B9F" w:rsidRP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системы и программирование</w:t>
      </w:r>
      <w:r w:rsidR="00874BA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специальности </w:t>
      </w:r>
      <w:r w:rsidR="00792839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="00792839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.02.</w:t>
      </w:r>
      <w:r w:rsidR="0079283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E601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92839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E601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системы и программирование</w:t>
      </w:r>
      <w:r w:rsidR="00792839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в группе обучаются </w:t>
      </w:r>
      <w:r w:rsidR="00BE6012">
        <w:rPr>
          <w:rFonts w:ascii="Times New Roman" w:eastAsia="Times New Roman" w:hAnsi="Times New Roman" w:cs="Times New Roman"/>
          <w:sz w:val="24"/>
          <w:szCs w:val="24"/>
        </w:rPr>
        <w:t>86</w:t>
      </w:r>
      <w:r w:rsidR="00792839">
        <w:rPr>
          <w:rFonts w:ascii="Times New Roman" w:eastAsia="Times New Roman" w:hAnsi="Times New Roman" w:cs="Times New Roman"/>
          <w:sz w:val="24"/>
          <w:szCs w:val="24"/>
        </w:rPr>
        <w:t>% юнош</w:t>
      </w:r>
      <w:r w:rsidR="00203CE0">
        <w:rPr>
          <w:rFonts w:ascii="Times New Roman" w:eastAsia="Times New Roman" w:hAnsi="Times New Roman" w:cs="Times New Roman"/>
          <w:sz w:val="24"/>
          <w:szCs w:val="24"/>
        </w:rPr>
        <w:t xml:space="preserve">ей, </w:t>
      </w:r>
      <w:r w:rsidR="00874BA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03CE0">
        <w:rPr>
          <w:rFonts w:ascii="Times New Roman" w:eastAsia="Times New Roman" w:hAnsi="Times New Roman" w:cs="Times New Roman"/>
          <w:sz w:val="24"/>
          <w:szCs w:val="24"/>
        </w:rPr>
        <w:t>% девушек</w:t>
      </w:r>
      <w:r w:rsidR="007928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120" w:rsidRDefault="0071712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120" w:rsidRDefault="00717120" w:rsidP="00717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970AFA" wp14:editId="398CEA6B">
            <wp:extent cx="6434919" cy="2013045"/>
            <wp:effectExtent l="0" t="0" r="2349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7120" w:rsidRPr="00897280" w:rsidRDefault="0071712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9F" w:rsidRDefault="00CB4B9F" w:rsidP="00CB4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BE60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BE60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E60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60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04399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897280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>1. 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9A146F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4E4E4E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4919" cy="2415653"/>
            <wp:effectExtent l="0" t="0" r="23495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3F74F4" w:rsidRPr="00897280" w:rsidTr="00792839">
        <w:trPr>
          <w:trHeight w:val="351"/>
        </w:trPr>
        <w:tc>
          <w:tcPr>
            <w:tcW w:w="6804" w:type="dxa"/>
          </w:tcPr>
          <w:p w:rsidR="003F74F4" w:rsidRPr="00897280" w:rsidRDefault="003F74F4" w:rsidP="0079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3F74F4" w:rsidRPr="00897280" w:rsidRDefault="003F74F4" w:rsidP="0079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74F4" w:rsidRPr="00897280" w:rsidTr="00792839">
        <w:tc>
          <w:tcPr>
            <w:tcW w:w="6804" w:type="dxa"/>
          </w:tcPr>
          <w:p w:rsidR="003F74F4" w:rsidRPr="00897280" w:rsidRDefault="003F74F4" w:rsidP="007928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3F74F4" w:rsidRPr="00897280" w:rsidRDefault="004E4E4E" w:rsidP="007928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0C10B0" wp14:editId="62E90DE5">
            <wp:extent cx="6434919" cy="1835624"/>
            <wp:effectExtent l="0" t="0" r="2349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874BA7" w:rsidP="00C2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E4E4E" w:rsidRPr="00897280" w:rsidTr="00897280">
        <w:tc>
          <w:tcPr>
            <w:tcW w:w="6804" w:type="dxa"/>
          </w:tcPr>
          <w:p w:rsidR="004E4E4E" w:rsidRPr="00897280" w:rsidRDefault="004E4E4E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4E4E4E" w:rsidRDefault="00874BA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CB4B9F" w:rsidP="00E16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1971923"/>
            <wp:effectExtent l="0" t="0" r="1778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74BA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97B8F" w:rsidRPr="00897280" w:rsidTr="00897280">
        <w:tc>
          <w:tcPr>
            <w:tcW w:w="6804" w:type="dxa"/>
          </w:tcPr>
          <w:p w:rsidR="00797B8F" w:rsidRPr="00897280" w:rsidRDefault="00797B8F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97B8F" w:rsidRDefault="00874BA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специальности </w:t>
      </w:r>
      <w:r w:rsidR="00C57E9D" w:rsidRPr="00C57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09.02.07 </w:t>
      </w:r>
      <w:r w:rsidR="00874BA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57E9D" w:rsidRPr="00C57E9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системы и программирование</w:t>
      </w:r>
      <w:r w:rsidR="00874BA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2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p w:rsidR="00685BBE" w:rsidRPr="00685BBE" w:rsidRDefault="00685BBE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874BA7" w:rsidP="006D3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F74F4" w:rsidRPr="00897280" w:rsidTr="00897280">
        <w:tc>
          <w:tcPr>
            <w:tcW w:w="6804" w:type="dxa"/>
          </w:tcPr>
          <w:p w:rsidR="003F74F4" w:rsidRPr="00897280" w:rsidRDefault="003F74F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3F74F4" w:rsidRDefault="00874BA7" w:rsidP="006D3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BC30FE" wp14:editId="1DB051DF">
            <wp:extent cx="6434919" cy="1924334"/>
            <wp:effectExtent l="0" t="0" r="2349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6D3E6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3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34919" cy="1924334"/>
            <wp:effectExtent l="0" t="0" r="2349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874BA7" w:rsidP="003F74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164FA" w:rsidRPr="00897280" w:rsidTr="00897280">
        <w:tc>
          <w:tcPr>
            <w:tcW w:w="6804" w:type="dxa"/>
          </w:tcPr>
          <w:p w:rsidR="00E164FA" w:rsidRPr="00897280" w:rsidRDefault="00E164FA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164FA" w:rsidRPr="00897280" w:rsidRDefault="00874BA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38900" cy="2181225"/>
            <wp:effectExtent l="0" t="0" r="1905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BE7D3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9A3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Оценка степени удовлетворенности условиями оказания услуг образовательной</w:t>
      </w:r>
      <w:r w:rsidRPr="009A3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4E4E4E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4E96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14E96" w:rsidRDefault="00214E96" w:rsidP="00214E96"/>
    <w:p w:rsidR="000A2F63" w:rsidRDefault="000A2F63" w:rsidP="00214E96">
      <w:pPr>
        <w:ind w:firstLine="708"/>
      </w:pPr>
    </w:p>
    <w:p w:rsidR="00214E96" w:rsidRDefault="00214E96" w:rsidP="00214E96">
      <w:pPr>
        <w:ind w:firstLine="708"/>
      </w:pPr>
    </w:p>
    <w:p w:rsidR="00214E96" w:rsidRDefault="00214E96" w:rsidP="00214E96">
      <w:pPr>
        <w:ind w:firstLine="708"/>
      </w:pPr>
    </w:p>
    <w:p w:rsidR="00214E96" w:rsidRDefault="00214E96" w:rsidP="00214E96">
      <w:pPr>
        <w:ind w:firstLine="708"/>
      </w:pPr>
    </w:p>
    <w:p w:rsidR="00214E96" w:rsidRDefault="00214E96" w:rsidP="00214E96">
      <w:pPr>
        <w:ind w:firstLine="708"/>
      </w:pPr>
    </w:p>
    <w:p w:rsidR="00214E96" w:rsidRDefault="00214E96" w:rsidP="00214E96">
      <w:pPr>
        <w:ind w:firstLine="708"/>
      </w:pPr>
    </w:p>
    <w:p w:rsidR="00214E96" w:rsidRDefault="00214E96" w:rsidP="00214E96">
      <w:pPr>
        <w:ind w:firstLine="708"/>
      </w:pPr>
    </w:p>
    <w:p w:rsidR="00214E96" w:rsidRDefault="00214E96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45160D" w:rsidRDefault="0045160D" w:rsidP="00214E96">
      <w:pPr>
        <w:ind w:firstLine="708"/>
      </w:pPr>
    </w:p>
    <w:p w:rsidR="00FF3F51" w:rsidRPr="00E005E8" w:rsidRDefault="00FF3F51" w:rsidP="00FF3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214E96" w:rsidRPr="00897280" w:rsidRDefault="00CB4B9F" w:rsidP="00CB4B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09.02.07 </w:t>
      </w:r>
      <w:r w:rsidR="002336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системы и программирование</w:t>
      </w:r>
      <w:r w:rsidR="002336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B4B9F" w:rsidRDefault="00CB4B9F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96" w:rsidRDefault="00214E96" w:rsidP="0021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A68647" wp14:editId="6F7A4508">
            <wp:extent cx="6434919" cy="2088108"/>
            <wp:effectExtent l="0" t="0" r="23495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9F" w:rsidRDefault="00CB4B9F" w:rsidP="00CB4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214E96" w:rsidRPr="00897280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96" w:rsidRPr="00897280" w:rsidRDefault="00214E96" w:rsidP="00214E96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3C056F" w:rsidRDefault="00214E96" w:rsidP="00214E96">
      <w:pPr>
        <w:pStyle w:val="a5"/>
        <w:numPr>
          <w:ilvl w:val="1"/>
          <w:numId w:val="3"/>
        </w:numPr>
        <w:jc w:val="both"/>
      </w:pPr>
      <w:r w:rsidRPr="003C056F">
        <w:t>Доброжелательность и вежливость участников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48C3F4" wp14:editId="4F922E26">
            <wp:extent cx="6434919" cy="2770496"/>
            <wp:effectExtent l="0" t="0" r="23495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45160D">
      <w:pPr>
        <w:pStyle w:val="a5"/>
        <w:numPr>
          <w:ilvl w:val="1"/>
          <w:numId w:val="3"/>
        </w:numPr>
        <w:ind w:left="0" w:firstLine="709"/>
        <w:jc w:val="both"/>
      </w:pPr>
      <w:r w:rsidRPr="002F5658">
        <w:t>Возможность совершенствования и развития  педагогического и творческого потенциала: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89C4746" wp14:editId="0E671BD4">
            <wp:extent cx="6438900" cy="21812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45160D">
      <w:pPr>
        <w:pStyle w:val="a5"/>
        <w:numPr>
          <w:ilvl w:val="1"/>
          <w:numId w:val="3"/>
        </w:numPr>
        <w:ind w:left="0" w:firstLine="709"/>
        <w:jc w:val="both"/>
      </w:pPr>
      <w:r w:rsidRPr="002F5658">
        <w:t>Возможность повышения квалификации и профессионального роста и развития: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F59C68" wp14:editId="3C7E2570">
            <wp:extent cx="6438900" cy="2181225"/>
            <wp:effectExtent l="0" t="0" r="1905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932E5D" w:rsidRDefault="00214E96" w:rsidP="00214E96">
      <w:pPr>
        <w:pStyle w:val="a5"/>
        <w:numPr>
          <w:ilvl w:val="1"/>
          <w:numId w:val="2"/>
        </w:numPr>
        <w:jc w:val="both"/>
      </w:pPr>
      <w:r w:rsidRPr="00932E5D">
        <w:t>Признание успехов и достижений: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F70AE5" wp14:editId="5F69C10A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45160D">
      <w:pPr>
        <w:pStyle w:val="a5"/>
        <w:numPr>
          <w:ilvl w:val="1"/>
          <w:numId w:val="2"/>
        </w:numPr>
        <w:ind w:left="0" w:firstLine="709"/>
        <w:jc w:val="both"/>
      </w:pPr>
      <w:r w:rsidRPr="002F5658">
        <w:t>Удовлетворенность инфраструктурой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45160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B430B7F" wp14:editId="461CC9F9">
            <wp:extent cx="6440556" cy="2091193"/>
            <wp:effectExtent l="0" t="0" r="17780" b="2349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9A30E7">
      <w:pPr>
        <w:pStyle w:val="a5"/>
        <w:numPr>
          <w:ilvl w:val="0"/>
          <w:numId w:val="7"/>
        </w:numPr>
        <w:ind w:left="0"/>
        <w:jc w:val="both"/>
        <w:rPr>
          <w:b/>
        </w:rPr>
      </w:pPr>
      <w:r w:rsidRPr="002F5658">
        <w:rPr>
          <w:b/>
        </w:rPr>
        <w:t>Оценка, насколько Вы удовлетворены организацией образовательной деятельности по следующей шкале:</w:t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290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4EB3843" wp14:editId="0EDA48C5">
            <wp:extent cx="6437376" cy="1960474"/>
            <wp:effectExtent l="0" t="0" r="20955" b="2095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214E96">
      <w:pPr>
        <w:pStyle w:val="a5"/>
        <w:numPr>
          <w:ilvl w:val="1"/>
          <w:numId w:val="7"/>
        </w:numPr>
        <w:jc w:val="both"/>
        <w:rPr>
          <w:b/>
        </w:rPr>
      </w:pPr>
      <w:r w:rsidRPr="002F5658">
        <w:t>Оснащенность рабочего места: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0F41241" wp14:editId="6E6D184F">
            <wp:extent cx="6434919" cy="2245057"/>
            <wp:effectExtent l="0" t="0" r="23495" b="222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1A3070C" wp14:editId="06522477">
            <wp:extent cx="6437376" cy="2326234"/>
            <wp:effectExtent l="0" t="0" r="2095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FBE0BD8" wp14:editId="38D957AD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05EFBE" wp14:editId="56CB293C">
            <wp:extent cx="6440556" cy="2043485"/>
            <wp:effectExtent l="0" t="0" r="17780" b="1397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F3F51" w:rsidRPr="00E005E8" w:rsidRDefault="00FF3F51" w:rsidP="00FF3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214E96" w:rsidRPr="00792839" w:rsidRDefault="00214E96" w:rsidP="00214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FF3F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4B9F" w:rsidRP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09.02.07 </w:t>
      </w:r>
      <w:r w:rsidR="002336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B4B9F" w:rsidRPr="00CB4B9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системы и программирование</w:t>
      </w:r>
      <w:r w:rsidR="002336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14E96" w:rsidRPr="00897280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>профессионального сообщества различных форм собственности:</w:t>
      </w: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96" w:rsidRDefault="00214E96" w:rsidP="0021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4AFAEA" wp14:editId="6688D7BE">
            <wp:extent cx="6434919" cy="1972102"/>
            <wp:effectExtent l="0" t="0" r="2349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96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B4B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336B9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214E96" w:rsidRPr="00897280" w:rsidRDefault="00214E96" w:rsidP="00214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96" w:rsidRPr="0045160D" w:rsidRDefault="0045160D" w:rsidP="004516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0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14E96" w:rsidRPr="0045160D">
        <w:rPr>
          <w:rFonts w:ascii="Times New Roman" w:hAnsi="Times New Roman" w:cs="Times New Roman"/>
          <w:b/>
          <w:sz w:val="24"/>
          <w:szCs w:val="24"/>
        </w:rPr>
        <w:t>Оценка степени удовлетворенности уровнем профессиональных компетенций выпускников по следующей шкале:</w:t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3C056F" w:rsidRDefault="0045160D" w:rsidP="00A52661">
      <w:pPr>
        <w:pStyle w:val="a5"/>
        <w:numPr>
          <w:ilvl w:val="1"/>
          <w:numId w:val="11"/>
        </w:numPr>
        <w:jc w:val="both"/>
      </w:pPr>
      <w:r>
        <w:t xml:space="preserve"> </w:t>
      </w:r>
      <w:r w:rsidR="00214E96" w:rsidRPr="00CB0C3D">
        <w:t>Актуальность  и полнота полученных знаний и умений</w:t>
      </w:r>
      <w:r w:rsidR="00214E96"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A44A50" wp14:editId="4AC3B8C0">
            <wp:extent cx="6434919" cy="2463421"/>
            <wp:effectExtent l="0" t="0" r="23495" b="1333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A52661" w:rsidP="00A52661">
      <w:pPr>
        <w:pStyle w:val="a5"/>
        <w:numPr>
          <w:ilvl w:val="1"/>
          <w:numId w:val="10"/>
        </w:numPr>
        <w:ind w:left="0" w:firstLine="709"/>
        <w:jc w:val="both"/>
      </w:pPr>
      <w:r>
        <w:t xml:space="preserve"> </w:t>
      </w:r>
      <w:r w:rsidR="00214E96" w:rsidRPr="00CB0C3D">
        <w:t>Способность своевременно и качественно решать профессиональные задачи</w:t>
      </w:r>
      <w:r w:rsidR="00214E96"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661" w:rsidRDefault="00214E96" w:rsidP="00A5266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F5AB1C9" wp14:editId="1563542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38900" cy="2181225"/>
            <wp:effectExtent l="0" t="0" r="19050" b="9525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214E96" w:rsidRPr="00A52661" w:rsidRDefault="00A52661" w:rsidP="00A52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661">
        <w:rPr>
          <w:rFonts w:ascii="Times New Roman" w:hAnsi="Times New Roman" w:cs="Times New Roman"/>
          <w:sz w:val="24"/>
          <w:szCs w:val="24"/>
        </w:rPr>
        <w:t xml:space="preserve">1.3. </w:t>
      </w:r>
      <w:r w:rsidR="00214E96" w:rsidRPr="00A52661">
        <w:rPr>
          <w:rFonts w:ascii="Times New Roman" w:hAnsi="Times New Roman" w:cs="Times New Roman"/>
          <w:sz w:val="24"/>
          <w:szCs w:val="24"/>
        </w:rPr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4F1FEDB" wp14:editId="12CAE124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932E5D" w:rsidRDefault="00214E96" w:rsidP="00A52661">
      <w:pPr>
        <w:pStyle w:val="a5"/>
        <w:numPr>
          <w:ilvl w:val="1"/>
          <w:numId w:val="3"/>
        </w:numPr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29A75C" wp14:editId="6D06396E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A52661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351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2D615F7" wp14:editId="0A1578E1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2F5658" w:rsidRDefault="00214E96" w:rsidP="00A52661">
      <w:pPr>
        <w:pStyle w:val="a5"/>
        <w:numPr>
          <w:ilvl w:val="0"/>
          <w:numId w:val="3"/>
        </w:numPr>
        <w:ind w:left="0" w:firstLine="709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rPr>
          <w:trHeight w:val="290"/>
        </w:trPr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522430" wp14:editId="5E430ABF">
            <wp:extent cx="6438900" cy="2181225"/>
            <wp:effectExtent l="0" t="0" r="190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Pr="00A52661" w:rsidRDefault="00A52661" w:rsidP="00A52661">
      <w:pPr>
        <w:pStyle w:val="a5"/>
        <w:numPr>
          <w:ilvl w:val="1"/>
          <w:numId w:val="12"/>
        </w:numPr>
        <w:ind w:left="0" w:firstLine="709"/>
        <w:jc w:val="both"/>
        <w:rPr>
          <w:b/>
        </w:rPr>
      </w:pPr>
      <w:r>
        <w:t xml:space="preserve"> </w:t>
      </w:r>
      <w:r w:rsidR="00214E96" w:rsidRPr="007F2E90">
        <w:t>Способность к организации и управлению проектной деятельностью</w:t>
      </w:r>
      <w:r w:rsidR="00214E96"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CDF24A" wp14:editId="05D4DE79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34132F" w:rsidRDefault="00214E96" w:rsidP="00A52661">
      <w:pPr>
        <w:pStyle w:val="a5"/>
        <w:numPr>
          <w:ilvl w:val="1"/>
          <w:numId w:val="12"/>
        </w:numPr>
        <w:ind w:left="0" w:firstLine="709"/>
        <w:jc w:val="both"/>
        <w:rPr>
          <w:b/>
        </w:rPr>
      </w:pPr>
      <w:r w:rsidRPr="0034132F">
        <w:lastRenderedPageBreak/>
        <w:t>Способность определять и реализовывать приоритеты собственной деятельности, готовность к саморазвитию: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93A5F4E" wp14:editId="2F671B0A">
            <wp:extent cx="6434919" cy="2013045"/>
            <wp:effectExtent l="0" t="0" r="23495" b="2540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9652E3" w:rsidRDefault="00214E96" w:rsidP="00A52661">
      <w:pPr>
        <w:pStyle w:val="a5"/>
        <w:numPr>
          <w:ilvl w:val="1"/>
          <w:numId w:val="12"/>
        </w:numPr>
        <w:ind w:left="0" w:firstLine="709"/>
        <w:jc w:val="both"/>
        <w:rPr>
          <w:b/>
        </w:rPr>
      </w:pPr>
      <w:r w:rsidRPr="009652E3">
        <w:t>Владение коммуникативными технологиями (навыками проведения деловых переговоров, публичных выступлений, деловой переписки, др.):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7DD4396" wp14:editId="0E769B86">
            <wp:extent cx="6434919" cy="1890215"/>
            <wp:effectExtent l="0" t="0" r="23495" b="1524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214E96" w:rsidRPr="00897280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E96" w:rsidRDefault="00214E96" w:rsidP="0021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3928D6" wp14:editId="66E08CAE">
            <wp:extent cx="6434919" cy="1931158"/>
            <wp:effectExtent l="0" t="0" r="23495" b="1206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52661" w:rsidRDefault="00A52661" w:rsidP="00A52661">
      <w:pPr>
        <w:pStyle w:val="a5"/>
        <w:ind w:left="0"/>
        <w:jc w:val="both"/>
        <w:rPr>
          <w:b/>
        </w:rPr>
      </w:pPr>
    </w:p>
    <w:p w:rsidR="00214E96" w:rsidRDefault="00214E96" w:rsidP="00A52661">
      <w:pPr>
        <w:pStyle w:val="a5"/>
        <w:numPr>
          <w:ilvl w:val="0"/>
          <w:numId w:val="12"/>
        </w:numPr>
        <w:ind w:left="0" w:firstLine="709"/>
        <w:jc w:val="both"/>
        <w:rPr>
          <w:b/>
        </w:rPr>
      </w:pPr>
      <w:r w:rsidRPr="007F2E90">
        <w:rPr>
          <w:b/>
        </w:rPr>
        <w:lastRenderedPageBreak/>
        <w:t>Назовите основные требования к выпускникам, претендующим на трудоустройство:</w:t>
      </w:r>
    </w:p>
    <w:p w:rsidR="00214E96" w:rsidRDefault="00214E96" w:rsidP="00214E96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4E96" w:rsidRDefault="00214E96" w:rsidP="00214E96">
      <w:pPr>
        <w:pStyle w:val="a5"/>
        <w:ind w:left="709"/>
        <w:jc w:val="both"/>
        <w:rPr>
          <w:b/>
        </w:rPr>
      </w:pPr>
    </w:p>
    <w:p w:rsidR="00214E96" w:rsidRDefault="00214E96" w:rsidP="00214E96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0C6F6B24" wp14:editId="296DFE4D">
            <wp:extent cx="6437376" cy="3496666"/>
            <wp:effectExtent l="0" t="0" r="20955" b="2794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14E96" w:rsidRDefault="00214E96" w:rsidP="00214E96">
      <w:pPr>
        <w:spacing w:after="0" w:line="240" w:lineRule="auto"/>
        <w:rPr>
          <w:lang w:eastAsia="ru-RU"/>
        </w:rPr>
      </w:pPr>
    </w:p>
    <w:p w:rsidR="00214E96" w:rsidRPr="00D352E2" w:rsidRDefault="00214E96" w:rsidP="00A52661">
      <w:pPr>
        <w:pStyle w:val="a5"/>
        <w:numPr>
          <w:ilvl w:val="0"/>
          <w:numId w:val="12"/>
        </w:numPr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Pr="00897280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E96" w:rsidRPr="00897280" w:rsidTr="00001CCF">
        <w:tc>
          <w:tcPr>
            <w:tcW w:w="6804" w:type="dxa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214E96" w:rsidRDefault="00214E9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4E96" w:rsidRDefault="00214E96" w:rsidP="00214E96">
      <w:pPr>
        <w:rPr>
          <w:lang w:eastAsia="ru-RU"/>
        </w:rPr>
      </w:pPr>
    </w:p>
    <w:p w:rsidR="00214E96" w:rsidRPr="00D352E2" w:rsidRDefault="00214E96" w:rsidP="00214E96">
      <w:pPr>
        <w:rPr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64E78D" wp14:editId="7113DDD1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214E96" w:rsidRPr="00D352E2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BB4"/>
    <w:multiLevelType w:val="multilevel"/>
    <w:tmpl w:val="5F943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0BA8AB9E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37AA3FE0"/>
    <w:multiLevelType w:val="multilevel"/>
    <w:tmpl w:val="6FCC4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">
    <w:nsid w:val="5E327A0F"/>
    <w:multiLevelType w:val="multilevel"/>
    <w:tmpl w:val="71204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68D7AC0"/>
    <w:multiLevelType w:val="multilevel"/>
    <w:tmpl w:val="BF280A6E"/>
    <w:lvl w:ilvl="0">
      <w:start w:val="2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709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-409" w:firstLine="4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" w:firstLine="4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" w:firstLine="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" w:firstLine="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" w:hanging="3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" w:hanging="671"/>
      </w:pPr>
      <w:rPr>
        <w:rFonts w:hint="default"/>
      </w:rPr>
    </w:lvl>
  </w:abstractNum>
  <w:abstractNum w:abstractNumId="7">
    <w:nsid w:val="69692D8F"/>
    <w:multiLevelType w:val="multilevel"/>
    <w:tmpl w:val="0C8E0F9C"/>
    <w:lvl w:ilvl="0">
      <w:start w:val="2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709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-409" w:firstLine="4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" w:firstLine="4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" w:firstLine="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" w:firstLine="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" w:hanging="3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" w:hanging="671"/>
      </w:pPr>
      <w:rPr>
        <w:rFonts w:hint="default"/>
      </w:rPr>
    </w:lvl>
  </w:abstractNum>
  <w:abstractNum w:abstractNumId="8">
    <w:nsid w:val="6A7005EA"/>
    <w:multiLevelType w:val="multilevel"/>
    <w:tmpl w:val="23A02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3874FEB"/>
    <w:multiLevelType w:val="multilevel"/>
    <w:tmpl w:val="5A4EC0BA"/>
    <w:lvl w:ilvl="0">
      <w:start w:val="2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9" w:firstLine="4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8" w:firstLine="4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7" w:firstLine="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6" w:firstLine="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5" w:hanging="3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4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3" w:hanging="671"/>
      </w:pPr>
      <w:rPr>
        <w:rFonts w:hint="default"/>
      </w:rPr>
    </w:lvl>
  </w:abstractNum>
  <w:abstractNum w:abstractNumId="10">
    <w:nsid w:val="78175463"/>
    <w:multiLevelType w:val="multilevel"/>
    <w:tmpl w:val="5E44E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C9D5620"/>
    <w:multiLevelType w:val="multilevel"/>
    <w:tmpl w:val="9D508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861FE"/>
    <w:rsid w:val="000A2F63"/>
    <w:rsid w:val="000E155A"/>
    <w:rsid w:val="00192367"/>
    <w:rsid w:val="001A2667"/>
    <w:rsid w:val="00203CE0"/>
    <w:rsid w:val="0020496F"/>
    <w:rsid w:val="00207621"/>
    <w:rsid w:val="00214E96"/>
    <w:rsid w:val="002336B9"/>
    <w:rsid w:val="002C7B14"/>
    <w:rsid w:val="00365FD5"/>
    <w:rsid w:val="003F74F4"/>
    <w:rsid w:val="0042353F"/>
    <w:rsid w:val="0045160D"/>
    <w:rsid w:val="004E4E4E"/>
    <w:rsid w:val="005B425F"/>
    <w:rsid w:val="006018FC"/>
    <w:rsid w:val="00685BBE"/>
    <w:rsid w:val="006D3E64"/>
    <w:rsid w:val="006E4B5C"/>
    <w:rsid w:val="00717120"/>
    <w:rsid w:val="00736BAA"/>
    <w:rsid w:val="007737AC"/>
    <w:rsid w:val="0077597E"/>
    <w:rsid w:val="00792839"/>
    <w:rsid w:val="00797B8F"/>
    <w:rsid w:val="007D5317"/>
    <w:rsid w:val="00804399"/>
    <w:rsid w:val="00871F99"/>
    <w:rsid w:val="00874BA7"/>
    <w:rsid w:val="00897280"/>
    <w:rsid w:val="008C1A8D"/>
    <w:rsid w:val="009A146F"/>
    <w:rsid w:val="009A30E7"/>
    <w:rsid w:val="009F1DD6"/>
    <w:rsid w:val="00A52661"/>
    <w:rsid w:val="00B01D6D"/>
    <w:rsid w:val="00BE6012"/>
    <w:rsid w:val="00BE7D36"/>
    <w:rsid w:val="00C21FAD"/>
    <w:rsid w:val="00C57E9D"/>
    <w:rsid w:val="00CB4B9F"/>
    <w:rsid w:val="00E164FA"/>
    <w:rsid w:val="00EA3DC6"/>
    <w:rsid w:val="00F51408"/>
    <w:rsid w:val="00FC2592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Юноши</c:v>
                </c:pt>
                <c:pt idx="1">
                  <c:v>Девушки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</c:v>
                </c:pt>
                <c:pt idx="1">
                  <c:v>0.14000000000000001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2"/>
                  <c:y val="-7.5607631653906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313777220816613E-2"/>
                  <c:y val="-6.3975688322536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351936"/>
        <c:axId val="205366016"/>
        <c:axId val="204790848"/>
      </c:bar3DChart>
      <c:catAx>
        <c:axId val="205351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366016"/>
        <c:crosses val="autoZero"/>
        <c:auto val="1"/>
        <c:lblAlgn val="ctr"/>
        <c:lblOffset val="100"/>
        <c:noMultiLvlLbl val="0"/>
      </c:catAx>
      <c:valAx>
        <c:axId val="205366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351936"/>
        <c:crosses val="autoZero"/>
        <c:crossBetween val="between"/>
      </c:valAx>
      <c:serAx>
        <c:axId val="204790848"/>
        <c:scaling>
          <c:orientation val="minMax"/>
        </c:scaling>
        <c:delete val="1"/>
        <c:axPos val="b"/>
        <c:majorTickMark val="out"/>
        <c:minorTickMark val="none"/>
        <c:tickLblPos val="nextTo"/>
        <c:crossAx val="2053660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891648"/>
        <c:axId val="204898688"/>
        <c:axId val="204870080"/>
      </c:bar3DChart>
      <c:catAx>
        <c:axId val="20489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898688"/>
        <c:crosses val="autoZero"/>
        <c:auto val="1"/>
        <c:lblAlgn val="ctr"/>
        <c:lblOffset val="100"/>
        <c:noMultiLvlLbl val="0"/>
      </c:catAx>
      <c:valAx>
        <c:axId val="204898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891648"/>
        <c:crosses val="autoZero"/>
        <c:crossBetween val="between"/>
      </c:valAx>
      <c:serAx>
        <c:axId val="204870080"/>
        <c:scaling>
          <c:orientation val="minMax"/>
        </c:scaling>
        <c:delete val="1"/>
        <c:axPos val="b"/>
        <c:majorTickMark val="out"/>
        <c:minorTickMark val="none"/>
        <c:tickLblPos val="nextTo"/>
        <c:crossAx val="2048986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0.69</c:v>
                </c:pt>
                <c:pt idx="1">
                  <c:v>0.31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239808"/>
        <c:axId val="205241344"/>
        <c:axId val="204870976"/>
      </c:bar3DChart>
      <c:catAx>
        <c:axId val="205239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241344"/>
        <c:crosses val="autoZero"/>
        <c:auto val="1"/>
        <c:lblAlgn val="ctr"/>
        <c:lblOffset val="100"/>
        <c:noMultiLvlLbl val="0"/>
      </c:catAx>
      <c:valAx>
        <c:axId val="205241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239808"/>
        <c:crosses val="autoZero"/>
        <c:crossBetween val="between"/>
      </c:valAx>
      <c:serAx>
        <c:axId val="204870976"/>
        <c:scaling>
          <c:orientation val="minMax"/>
        </c:scaling>
        <c:delete val="1"/>
        <c:axPos val="b"/>
        <c:majorTickMark val="out"/>
        <c:minorTickMark val="none"/>
        <c:tickLblPos val="nextTo"/>
        <c:crossAx val="2052413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462912"/>
        <c:axId val="205588736"/>
        <c:axId val="204873216"/>
      </c:bar3DChart>
      <c:catAx>
        <c:axId val="20546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588736"/>
        <c:crosses val="autoZero"/>
        <c:auto val="1"/>
        <c:lblAlgn val="ctr"/>
        <c:lblOffset val="100"/>
        <c:noMultiLvlLbl val="0"/>
      </c:catAx>
      <c:valAx>
        <c:axId val="205588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462912"/>
        <c:crosses val="autoZero"/>
        <c:crossBetween val="between"/>
      </c:valAx>
      <c:serAx>
        <c:axId val="204873216"/>
        <c:scaling>
          <c:orientation val="minMax"/>
        </c:scaling>
        <c:delete val="1"/>
        <c:axPos val="b"/>
        <c:majorTickMark val="out"/>
        <c:minorTickMark val="none"/>
        <c:tickLblPos val="nextTo"/>
        <c:crossAx val="2055887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609600"/>
        <c:axId val="205628928"/>
        <c:axId val="204870528"/>
      </c:bar3DChart>
      <c:catAx>
        <c:axId val="205609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628928"/>
        <c:crosses val="autoZero"/>
        <c:auto val="1"/>
        <c:lblAlgn val="ctr"/>
        <c:lblOffset val="100"/>
        <c:noMultiLvlLbl val="0"/>
      </c:catAx>
      <c:valAx>
        <c:axId val="2056289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609600"/>
        <c:crosses val="autoZero"/>
        <c:crossBetween val="between"/>
      </c:valAx>
      <c:serAx>
        <c:axId val="204870528"/>
        <c:scaling>
          <c:orientation val="minMax"/>
        </c:scaling>
        <c:delete val="1"/>
        <c:axPos val="b"/>
        <c:majorTickMark val="out"/>
        <c:minorTickMark val="none"/>
        <c:tickLblPos val="nextTo"/>
        <c:crossAx val="2056289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694848"/>
        <c:axId val="205701888"/>
        <c:axId val="205456704"/>
      </c:bar3DChart>
      <c:catAx>
        <c:axId val="205694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701888"/>
        <c:crosses val="autoZero"/>
        <c:auto val="1"/>
        <c:lblAlgn val="ctr"/>
        <c:lblOffset val="100"/>
        <c:noMultiLvlLbl val="0"/>
      </c:catAx>
      <c:valAx>
        <c:axId val="205701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694848"/>
        <c:crosses val="autoZero"/>
        <c:crossBetween val="between"/>
      </c:valAx>
      <c:serAx>
        <c:axId val="205456704"/>
        <c:scaling>
          <c:orientation val="minMax"/>
        </c:scaling>
        <c:delete val="1"/>
        <c:axPos val="b"/>
        <c:majorTickMark val="out"/>
        <c:minorTickMark val="none"/>
        <c:tickLblPos val="nextTo"/>
        <c:crossAx val="2057018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815126820937774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718656"/>
        <c:axId val="205754368"/>
        <c:axId val="205458496"/>
      </c:bar3DChart>
      <c:catAx>
        <c:axId val="20571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754368"/>
        <c:crosses val="autoZero"/>
        <c:auto val="1"/>
        <c:lblAlgn val="ctr"/>
        <c:lblOffset val="100"/>
        <c:noMultiLvlLbl val="0"/>
      </c:catAx>
      <c:valAx>
        <c:axId val="2057543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718656"/>
        <c:crosses val="autoZero"/>
        <c:crossBetween val="between"/>
      </c:valAx>
      <c:serAx>
        <c:axId val="205458496"/>
        <c:scaling>
          <c:orientation val="minMax"/>
        </c:scaling>
        <c:delete val="1"/>
        <c:axPos val="b"/>
        <c:majorTickMark val="out"/>
        <c:minorTickMark val="none"/>
        <c:tickLblPos val="nextTo"/>
        <c:crossAx val="2057543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669952"/>
        <c:axId val="214671744"/>
        <c:axId val="205652416"/>
      </c:bar3DChart>
      <c:catAx>
        <c:axId val="21466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671744"/>
        <c:crosses val="autoZero"/>
        <c:auto val="1"/>
        <c:lblAlgn val="ctr"/>
        <c:lblOffset val="100"/>
        <c:noMultiLvlLbl val="0"/>
      </c:catAx>
      <c:valAx>
        <c:axId val="214671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669952"/>
        <c:crosses val="autoZero"/>
        <c:crossBetween val="between"/>
      </c:valAx>
      <c:serAx>
        <c:axId val="205652416"/>
        <c:scaling>
          <c:orientation val="minMax"/>
        </c:scaling>
        <c:delete val="1"/>
        <c:axPos val="b"/>
        <c:majorTickMark val="out"/>
        <c:minorTickMark val="none"/>
        <c:tickLblPos val="nextTo"/>
        <c:crossAx val="2146717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185606060606064E-2"/>
                  <c:y val="-3.317409477603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802112"/>
        <c:axId val="205820288"/>
        <c:axId val="205655104"/>
      </c:bar3DChart>
      <c:catAx>
        <c:axId val="20580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820288"/>
        <c:crosses val="autoZero"/>
        <c:auto val="1"/>
        <c:lblAlgn val="ctr"/>
        <c:lblOffset val="100"/>
        <c:noMultiLvlLbl val="0"/>
      </c:catAx>
      <c:valAx>
        <c:axId val="205820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802112"/>
        <c:crosses val="autoZero"/>
        <c:crossBetween val="between"/>
      </c:valAx>
      <c:serAx>
        <c:axId val="205655104"/>
        <c:scaling>
          <c:orientation val="minMax"/>
        </c:scaling>
        <c:delete val="1"/>
        <c:axPos val="b"/>
        <c:majorTickMark val="out"/>
        <c:minorTickMark val="none"/>
        <c:tickLblPos val="nextTo"/>
        <c:crossAx val="2058202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123520"/>
        <c:axId val="205080832"/>
        <c:axId val="204110464"/>
      </c:bar3DChart>
      <c:catAx>
        <c:axId val="20412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080832"/>
        <c:crosses val="autoZero"/>
        <c:auto val="1"/>
        <c:lblAlgn val="ctr"/>
        <c:lblOffset val="100"/>
        <c:noMultiLvlLbl val="0"/>
      </c:catAx>
      <c:valAx>
        <c:axId val="205080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123520"/>
        <c:crosses val="autoZero"/>
        <c:crossBetween val="between"/>
      </c:valAx>
      <c:serAx>
        <c:axId val="204110464"/>
        <c:scaling>
          <c:orientation val="minMax"/>
        </c:scaling>
        <c:delete val="1"/>
        <c:axPos val="b"/>
        <c:majorTickMark val="out"/>
        <c:minorTickMark val="none"/>
        <c:tickLblPos val="nextTo"/>
        <c:crossAx val="2050808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4538112"/>
        <c:axId val="214539648"/>
        <c:axId val="205301952"/>
      </c:bar3DChart>
      <c:catAx>
        <c:axId val="214538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539648"/>
        <c:crosses val="autoZero"/>
        <c:auto val="1"/>
        <c:lblAlgn val="ctr"/>
        <c:lblOffset val="100"/>
        <c:noMultiLvlLbl val="0"/>
      </c:catAx>
      <c:valAx>
        <c:axId val="214539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538112"/>
        <c:crosses val="autoZero"/>
        <c:crossBetween val="between"/>
      </c:valAx>
      <c:serAx>
        <c:axId val="205301952"/>
        <c:scaling>
          <c:orientation val="minMax"/>
        </c:scaling>
        <c:delete val="1"/>
        <c:axPos val="b"/>
        <c:majorTickMark val="out"/>
        <c:minorTickMark val="none"/>
        <c:tickLblPos val="nextTo"/>
        <c:crossAx val="2145396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438976"/>
        <c:axId val="205441664"/>
        <c:axId val="205392064"/>
      </c:bar3DChart>
      <c:catAx>
        <c:axId val="20543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441664"/>
        <c:crosses val="autoZero"/>
        <c:auto val="1"/>
        <c:lblAlgn val="ctr"/>
        <c:lblOffset val="100"/>
        <c:noMultiLvlLbl val="0"/>
      </c:catAx>
      <c:valAx>
        <c:axId val="205441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438976"/>
        <c:crosses val="autoZero"/>
        <c:crossBetween val="between"/>
      </c:valAx>
      <c:serAx>
        <c:axId val="205392064"/>
        <c:scaling>
          <c:orientation val="minMax"/>
        </c:scaling>
        <c:delete val="1"/>
        <c:axPos val="b"/>
        <c:majorTickMark val="out"/>
        <c:minorTickMark val="none"/>
        <c:tickLblPos val="nextTo"/>
        <c:crossAx val="205441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52019200511E-2"/>
          <c:w val="0.64236938550025802"/>
          <c:h val="0.758222558424738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423360"/>
        <c:axId val="205424512"/>
        <c:axId val="205458944"/>
      </c:bar3DChart>
      <c:catAx>
        <c:axId val="205423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424512"/>
        <c:crosses val="autoZero"/>
        <c:auto val="1"/>
        <c:lblAlgn val="ctr"/>
        <c:lblOffset val="100"/>
        <c:noMultiLvlLbl val="0"/>
      </c:catAx>
      <c:valAx>
        <c:axId val="205424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423360"/>
        <c:crosses val="autoZero"/>
        <c:crossBetween val="between"/>
      </c:valAx>
      <c:serAx>
        <c:axId val="205458944"/>
        <c:scaling>
          <c:orientation val="minMax"/>
        </c:scaling>
        <c:delete val="1"/>
        <c:axPos val="b"/>
        <c:majorTickMark val="out"/>
        <c:minorTickMark val="none"/>
        <c:tickLblPos val="nextTo"/>
        <c:crossAx val="2054245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Частная </c:v>
                </c:pt>
                <c:pt idx="1">
                  <c:v>Муниципальная</c:v>
                </c:pt>
                <c:pt idx="2">
                  <c:v>Государственная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588800"/>
        <c:axId val="214623360"/>
        <c:axId val="214583488"/>
      </c:bar3DChart>
      <c:catAx>
        <c:axId val="21458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623360"/>
        <c:crosses val="autoZero"/>
        <c:auto val="1"/>
        <c:lblAlgn val="ctr"/>
        <c:lblOffset val="100"/>
        <c:noMultiLvlLbl val="0"/>
      </c:catAx>
      <c:valAx>
        <c:axId val="214623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588800"/>
        <c:crosses val="autoZero"/>
        <c:crossBetween val="between"/>
      </c:valAx>
      <c:serAx>
        <c:axId val="214583488"/>
        <c:scaling>
          <c:orientation val="minMax"/>
        </c:scaling>
        <c:delete val="1"/>
        <c:axPos val="b"/>
        <c:majorTickMark val="out"/>
        <c:minorTickMark val="none"/>
        <c:tickLblPos val="nextTo"/>
        <c:crossAx val="2146233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456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572480"/>
        <c:axId val="279574016"/>
        <c:axId val="205652864"/>
      </c:bar3DChart>
      <c:catAx>
        <c:axId val="279572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9574016"/>
        <c:crosses val="autoZero"/>
        <c:auto val="1"/>
        <c:lblAlgn val="ctr"/>
        <c:lblOffset val="100"/>
        <c:noMultiLvlLbl val="0"/>
      </c:catAx>
      <c:valAx>
        <c:axId val="279574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572480"/>
        <c:crosses val="autoZero"/>
        <c:crossBetween val="between"/>
      </c:valAx>
      <c:serAx>
        <c:axId val="205652864"/>
        <c:scaling>
          <c:orientation val="minMax"/>
        </c:scaling>
        <c:delete val="1"/>
        <c:axPos val="b"/>
        <c:majorTickMark val="out"/>
        <c:minorTickMark val="none"/>
        <c:tickLblPos val="nextTo"/>
        <c:crossAx val="2795740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525248"/>
        <c:axId val="279528192"/>
        <c:axId val="280843584"/>
      </c:bar3DChart>
      <c:catAx>
        <c:axId val="27952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9528192"/>
        <c:crosses val="autoZero"/>
        <c:auto val="1"/>
        <c:lblAlgn val="ctr"/>
        <c:lblOffset val="100"/>
        <c:noMultiLvlLbl val="0"/>
      </c:catAx>
      <c:valAx>
        <c:axId val="279528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525248"/>
        <c:crosses val="autoZero"/>
        <c:crossBetween val="between"/>
      </c:valAx>
      <c:serAx>
        <c:axId val="280843584"/>
        <c:scaling>
          <c:orientation val="minMax"/>
        </c:scaling>
        <c:delete val="1"/>
        <c:axPos val="b"/>
        <c:majorTickMark val="out"/>
        <c:minorTickMark val="none"/>
        <c:tickLblPos val="nextTo"/>
        <c:crossAx val="2795281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3040294679073E-2"/>
                  <c:y val="-8.573034440406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553152"/>
        <c:axId val="281059328"/>
        <c:axId val="205393408"/>
      </c:bar3DChart>
      <c:catAx>
        <c:axId val="27955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059328"/>
        <c:crosses val="autoZero"/>
        <c:auto val="1"/>
        <c:lblAlgn val="ctr"/>
        <c:lblOffset val="100"/>
        <c:noMultiLvlLbl val="0"/>
      </c:catAx>
      <c:valAx>
        <c:axId val="281059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553152"/>
        <c:crosses val="autoZero"/>
        <c:crossBetween val="between"/>
      </c:valAx>
      <c:serAx>
        <c:axId val="205393408"/>
        <c:scaling>
          <c:orientation val="minMax"/>
        </c:scaling>
        <c:delete val="1"/>
        <c:axPos val="b"/>
        <c:majorTickMark val="out"/>
        <c:minorTickMark val="none"/>
        <c:tickLblPos val="nextTo"/>
        <c:crossAx val="2810593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846720"/>
        <c:axId val="280849408"/>
        <c:axId val="280844928"/>
      </c:bar3DChart>
      <c:catAx>
        <c:axId val="28084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849408"/>
        <c:crosses val="autoZero"/>
        <c:auto val="1"/>
        <c:lblAlgn val="ctr"/>
        <c:lblOffset val="100"/>
        <c:noMultiLvlLbl val="0"/>
      </c:catAx>
      <c:valAx>
        <c:axId val="280849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846720"/>
        <c:crosses val="autoZero"/>
        <c:crossBetween val="between"/>
      </c:valAx>
      <c:serAx>
        <c:axId val="280844928"/>
        <c:scaling>
          <c:orientation val="minMax"/>
        </c:scaling>
        <c:delete val="1"/>
        <c:axPos val="b"/>
        <c:majorTickMark val="out"/>
        <c:minorTickMark val="none"/>
        <c:tickLblPos val="nextTo"/>
        <c:crossAx val="2808494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456E-2"/>
                  <c:y val="-4.6607001142238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114496"/>
        <c:axId val="281116032"/>
        <c:axId val="281027904"/>
      </c:bar3DChart>
      <c:catAx>
        <c:axId val="28111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116032"/>
        <c:crosses val="autoZero"/>
        <c:auto val="1"/>
        <c:lblAlgn val="ctr"/>
        <c:lblOffset val="100"/>
        <c:noMultiLvlLbl val="0"/>
      </c:catAx>
      <c:valAx>
        <c:axId val="281116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114496"/>
        <c:crosses val="autoZero"/>
        <c:crossBetween val="between"/>
      </c:valAx>
      <c:serAx>
        <c:axId val="281027904"/>
        <c:scaling>
          <c:orientation val="minMax"/>
        </c:scaling>
        <c:delete val="1"/>
        <c:axPos val="b"/>
        <c:majorTickMark val="out"/>
        <c:minorTickMark val="none"/>
        <c:tickLblPos val="nextTo"/>
        <c:crossAx val="2811160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173696"/>
        <c:axId val="204175232"/>
        <c:axId val="204184640"/>
      </c:bar3DChart>
      <c:catAx>
        <c:axId val="20417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175232"/>
        <c:crosses val="autoZero"/>
        <c:auto val="1"/>
        <c:lblAlgn val="ctr"/>
        <c:lblOffset val="100"/>
        <c:noMultiLvlLbl val="0"/>
      </c:catAx>
      <c:valAx>
        <c:axId val="204175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173696"/>
        <c:crosses val="autoZero"/>
        <c:crossBetween val="between"/>
      </c:valAx>
      <c:serAx>
        <c:axId val="204184640"/>
        <c:scaling>
          <c:orientation val="minMax"/>
        </c:scaling>
        <c:delete val="1"/>
        <c:axPos val="b"/>
        <c:majorTickMark val="out"/>
        <c:minorTickMark val="none"/>
        <c:tickLblPos val="nextTo"/>
        <c:crossAx val="2041752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42200175972318E-2"/>
                  <c:y val="-5.1815149764494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940544"/>
        <c:axId val="280943232"/>
        <c:axId val="214584832"/>
      </c:bar3DChart>
      <c:catAx>
        <c:axId val="28094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943232"/>
        <c:crosses val="autoZero"/>
        <c:auto val="1"/>
        <c:lblAlgn val="ctr"/>
        <c:lblOffset val="100"/>
        <c:noMultiLvlLbl val="0"/>
      </c:catAx>
      <c:valAx>
        <c:axId val="280943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940544"/>
        <c:crosses val="autoZero"/>
        <c:crossBetween val="between"/>
      </c:valAx>
      <c:serAx>
        <c:axId val="214584832"/>
        <c:scaling>
          <c:orientation val="minMax"/>
        </c:scaling>
        <c:delete val="1"/>
        <c:axPos val="b"/>
        <c:majorTickMark val="out"/>
        <c:minorTickMark val="none"/>
        <c:tickLblPos val="nextTo"/>
        <c:crossAx val="2809432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64709595959596E-2"/>
                  <c:y val="-2.729735155506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311104"/>
        <c:axId val="281373696"/>
        <c:axId val="281375616"/>
      </c:bar3DChart>
      <c:catAx>
        <c:axId val="281311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373696"/>
        <c:crosses val="autoZero"/>
        <c:auto val="1"/>
        <c:lblAlgn val="ctr"/>
        <c:lblOffset val="100"/>
        <c:noMultiLvlLbl val="0"/>
      </c:catAx>
      <c:valAx>
        <c:axId val="281373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311104"/>
        <c:crosses val="autoZero"/>
        <c:crossBetween val="between"/>
      </c:valAx>
      <c:serAx>
        <c:axId val="281375616"/>
        <c:scaling>
          <c:orientation val="minMax"/>
        </c:scaling>
        <c:delete val="1"/>
        <c:axPos val="b"/>
        <c:majorTickMark val="out"/>
        <c:minorTickMark val="none"/>
        <c:tickLblPos val="nextTo"/>
        <c:crossAx val="2813736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903040"/>
        <c:axId val="281331968"/>
        <c:axId val="280845376"/>
      </c:bar3DChart>
      <c:catAx>
        <c:axId val="28090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331968"/>
        <c:crosses val="autoZero"/>
        <c:auto val="1"/>
        <c:lblAlgn val="ctr"/>
        <c:lblOffset val="100"/>
        <c:noMultiLvlLbl val="0"/>
      </c:catAx>
      <c:valAx>
        <c:axId val="2813319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903040"/>
        <c:crosses val="autoZero"/>
        <c:crossBetween val="between"/>
      </c:valAx>
      <c:serAx>
        <c:axId val="280845376"/>
        <c:scaling>
          <c:orientation val="minMax"/>
        </c:scaling>
        <c:delete val="1"/>
        <c:axPos val="b"/>
        <c:majorTickMark val="out"/>
        <c:minorTickMark val="none"/>
        <c:tickLblPos val="nextTo"/>
        <c:crossAx val="2813319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4.6607001142238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437312"/>
        <c:axId val="281438848"/>
        <c:axId val="281377408"/>
      </c:bar3DChart>
      <c:catAx>
        <c:axId val="281437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438848"/>
        <c:crosses val="autoZero"/>
        <c:auto val="1"/>
        <c:lblAlgn val="ctr"/>
        <c:lblOffset val="100"/>
        <c:noMultiLvlLbl val="0"/>
      </c:catAx>
      <c:valAx>
        <c:axId val="281438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437312"/>
        <c:crosses val="autoZero"/>
        <c:crossBetween val="between"/>
      </c:valAx>
      <c:serAx>
        <c:axId val="281377408"/>
        <c:scaling>
          <c:orientation val="minMax"/>
        </c:scaling>
        <c:delete val="1"/>
        <c:axPos val="b"/>
        <c:majorTickMark val="out"/>
        <c:minorTickMark val="none"/>
        <c:tickLblPos val="nextTo"/>
        <c:crossAx val="2814388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1565656565656568E-2"/>
                  <c:y val="-5.2135376956220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701388888888853E-2"/>
                  <c:y val="-4.6747387368424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8914141414141419E-3"/>
                  <c:y val="-2.0854150782488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6.7601538150912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042624"/>
        <c:axId val="312044160"/>
        <c:axId val="281421568"/>
      </c:bar3DChart>
      <c:catAx>
        <c:axId val="31204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2044160"/>
        <c:crosses val="autoZero"/>
        <c:auto val="1"/>
        <c:lblAlgn val="ctr"/>
        <c:lblOffset val="100"/>
        <c:noMultiLvlLbl val="0"/>
      </c:catAx>
      <c:valAx>
        <c:axId val="312044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2042624"/>
        <c:crosses val="autoZero"/>
        <c:crossBetween val="between"/>
      </c:valAx>
      <c:serAx>
        <c:axId val="281421568"/>
        <c:scaling>
          <c:orientation val="minMax"/>
        </c:scaling>
        <c:delete val="1"/>
        <c:axPos val="b"/>
        <c:majorTickMark val="out"/>
        <c:minorTickMark val="none"/>
        <c:tickLblPos val="nextTo"/>
        <c:crossAx val="312044160"/>
        <c:crosses val="autoZero"/>
      </c:serAx>
    </c:plotArea>
    <c:legend>
      <c:legendPos val="r"/>
      <c:layout>
        <c:manualLayout>
          <c:xMode val="edge"/>
          <c:yMode val="edge"/>
          <c:x val="0.64891098484848486"/>
          <c:y val="1.3570927277583847E-2"/>
          <c:w val="0.33925189393939392"/>
          <c:h val="0.9864291209875554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256704"/>
        <c:axId val="281258240"/>
        <c:axId val="281423360"/>
      </c:bar3DChart>
      <c:catAx>
        <c:axId val="28125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258240"/>
        <c:crosses val="autoZero"/>
        <c:auto val="1"/>
        <c:lblAlgn val="ctr"/>
        <c:lblOffset val="100"/>
        <c:noMultiLvlLbl val="0"/>
      </c:catAx>
      <c:valAx>
        <c:axId val="281258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256704"/>
        <c:crosses val="autoZero"/>
        <c:crossBetween val="between"/>
      </c:valAx>
      <c:serAx>
        <c:axId val="281423360"/>
        <c:scaling>
          <c:orientation val="minMax"/>
        </c:scaling>
        <c:delete val="1"/>
        <c:axPos val="b"/>
        <c:majorTickMark val="out"/>
        <c:minorTickMark val="none"/>
        <c:tickLblPos val="nextTo"/>
        <c:crossAx val="2812582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313777220816537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96288"/>
        <c:axId val="204797824"/>
        <c:axId val="204787712"/>
      </c:bar3DChart>
      <c:catAx>
        <c:axId val="204796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797824"/>
        <c:crosses val="autoZero"/>
        <c:auto val="1"/>
        <c:lblAlgn val="ctr"/>
        <c:lblOffset val="100"/>
        <c:noMultiLvlLbl val="0"/>
      </c:catAx>
      <c:valAx>
        <c:axId val="204797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796288"/>
        <c:crosses val="autoZero"/>
        <c:crossBetween val="between"/>
      </c:valAx>
      <c:serAx>
        <c:axId val="204787712"/>
        <c:scaling>
          <c:orientation val="minMax"/>
        </c:scaling>
        <c:delete val="1"/>
        <c:axPos val="b"/>
        <c:majorTickMark val="out"/>
        <c:minorTickMark val="none"/>
        <c:tickLblPos val="nextTo"/>
        <c:crossAx val="2047978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756902657910118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962048"/>
        <c:axId val="204973184"/>
        <c:axId val="204789056"/>
      </c:bar3DChart>
      <c:catAx>
        <c:axId val="204962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973184"/>
        <c:crosses val="autoZero"/>
        <c:auto val="1"/>
        <c:lblAlgn val="ctr"/>
        <c:lblOffset val="100"/>
        <c:noMultiLvlLbl val="0"/>
      </c:catAx>
      <c:valAx>
        <c:axId val="2049731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962048"/>
        <c:crosses val="autoZero"/>
        <c:crossBetween val="between"/>
      </c:valAx>
      <c:serAx>
        <c:axId val="204789056"/>
        <c:scaling>
          <c:orientation val="minMax"/>
        </c:scaling>
        <c:delete val="1"/>
        <c:axPos val="b"/>
        <c:majorTickMark val="out"/>
        <c:minorTickMark val="none"/>
        <c:tickLblPos val="nextTo"/>
        <c:crossAx val="2049731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163136"/>
        <c:axId val="205164928"/>
        <c:axId val="204790400"/>
      </c:bar3DChart>
      <c:catAx>
        <c:axId val="20516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164928"/>
        <c:crosses val="autoZero"/>
        <c:auto val="1"/>
        <c:lblAlgn val="ctr"/>
        <c:lblOffset val="100"/>
        <c:noMultiLvlLbl val="0"/>
      </c:catAx>
      <c:valAx>
        <c:axId val="2051649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163136"/>
        <c:crosses val="autoZero"/>
        <c:crossBetween val="between"/>
      </c:valAx>
      <c:serAx>
        <c:axId val="204790400"/>
        <c:scaling>
          <c:orientation val="minMax"/>
        </c:scaling>
        <c:delete val="1"/>
        <c:axPos val="b"/>
        <c:majorTickMark val="out"/>
        <c:minorTickMark val="none"/>
        <c:tickLblPos val="nextTo"/>
        <c:crossAx val="2051649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296986160822065E-2"/>
                  <c:y val="-5.2272743902885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003776"/>
        <c:axId val="205017856"/>
        <c:axId val="205174080"/>
      </c:bar3DChart>
      <c:catAx>
        <c:axId val="20500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017856"/>
        <c:crosses val="autoZero"/>
        <c:auto val="1"/>
        <c:lblAlgn val="ctr"/>
        <c:lblOffset val="100"/>
        <c:noMultiLvlLbl val="0"/>
      </c:catAx>
      <c:valAx>
        <c:axId val="205017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003776"/>
        <c:crosses val="autoZero"/>
        <c:crossBetween val="between"/>
      </c:valAx>
      <c:serAx>
        <c:axId val="205174080"/>
        <c:scaling>
          <c:orientation val="minMax"/>
        </c:scaling>
        <c:delete val="1"/>
        <c:axPos val="b"/>
        <c:majorTickMark val="out"/>
        <c:minorTickMark val="none"/>
        <c:tickLblPos val="nextTo"/>
        <c:crossAx val="2050178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419349956075597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5286784"/>
        <c:axId val="205288576"/>
        <c:axId val="205174976"/>
      </c:bar3DChart>
      <c:catAx>
        <c:axId val="20528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288576"/>
        <c:crosses val="autoZero"/>
        <c:auto val="1"/>
        <c:lblAlgn val="ctr"/>
        <c:lblOffset val="100"/>
        <c:noMultiLvlLbl val="0"/>
      </c:catAx>
      <c:valAx>
        <c:axId val="205288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5286784"/>
        <c:crosses val="autoZero"/>
        <c:crossBetween val="between"/>
      </c:valAx>
      <c:serAx>
        <c:axId val="205174976"/>
        <c:scaling>
          <c:orientation val="minMax"/>
        </c:scaling>
        <c:delete val="1"/>
        <c:axPos val="b"/>
        <c:majorTickMark val="out"/>
        <c:minorTickMark val="none"/>
        <c:tickLblPos val="nextTo"/>
        <c:crossAx val="205288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398681475244678E-2"/>
                  <c:y val="-2.330922376470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801536"/>
        <c:axId val="204808576"/>
        <c:axId val="205300160"/>
      </c:bar3DChart>
      <c:catAx>
        <c:axId val="20480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808576"/>
        <c:crosses val="autoZero"/>
        <c:auto val="1"/>
        <c:lblAlgn val="ctr"/>
        <c:lblOffset val="100"/>
        <c:noMultiLvlLbl val="0"/>
      </c:catAx>
      <c:valAx>
        <c:axId val="204808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801536"/>
        <c:crosses val="autoZero"/>
        <c:crossBetween val="between"/>
      </c:valAx>
      <c:serAx>
        <c:axId val="205300160"/>
        <c:scaling>
          <c:orientation val="minMax"/>
        </c:scaling>
        <c:delete val="1"/>
        <c:axPos val="b"/>
        <c:majorTickMark val="out"/>
        <c:minorTickMark val="none"/>
        <c:tickLblPos val="nextTo"/>
        <c:crossAx val="204808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22</cp:revision>
  <cp:lastPrinted>2023-11-02T12:44:00Z</cp:lastPrinted>
  <dcterms:created xsi:type="dcterms:W3CDTF">2023-10-16T11:06:00Z</dcterms:created>
  <dcterms:modified xsi:type="dcterms:W3CDTF">2026-03-23T12:46:00Z</dcterms:modified>
</cp:coreProperties>
</file>