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3B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897280" w:rsidRDefault="00897280" w:rsidP="00E70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C4063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97F" w:rsidRP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>35.02.16</w:t>
      </w:r>
      <w:r w:rsid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7097F" w:rsidRP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Эксплуатация и ремонт сельскохозяйственной техники и оборудования</w:t>
      </w:r>
      <w:r w:rsid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E70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специальности 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35.02.16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Эксплуатация и ремонт сельскохозяйственной техники и оборудования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имеют основное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в группе обучаются юноши</w:t>
      </w:r>
      <w:r w:rsidR="00897280"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A42" w:rsidRDefault="008E4A42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42" w:rsidRDefault="008E4A42" w:rsidP="008E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C2049" wp14:editId="0B7F5B74">
            <wp:extent cx="6432605" cy="1765189"/>
            <wp:effectExtent l="0" t="0" r="25400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4A42" w:rsidRPr="00897280" w:rsidRDefault="008E4A42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399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E709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E709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097F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709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709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E7097F">
      <w:pPr>
        <w:pStyle w:val="a5"/>
        <w:numPr>
          <w:ilvl w:val="0"/>
          <w:numId w:val="6"/>
        </w:numPr>
        <w:ind w:left="0" w:firstLine="709"/>
        <w:jc w:val="both"/>
        <w:rPr>
          <w:b/>
        </w:rPr>
      </w:pPr>
      <w:r w:rsidRPr="00897280">
        <w:rPr>
          <w:b/>
        </w:rPr>
        <w:t>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E709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E7097F" w:rsidRDefault="000E155A" w:rsidP="00E7097F">
      <w:pPr>
        <w:pStyle w:val="a5"/>
        <w:numPr>
          <w:ilvl w:val="1"/>
          <w:numId w:val="7"/>
        </w:numPr>
        <w:ind w:left="0" w:firstLine="709"/>
        <w:jc w:val="both"/>
      </w:pPr>
      <w:r w:rsidRPr="00E7097F"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32605" cy="1963973"/>
            <wp:effectExtent l="0" t="0" r="2540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0E155A" w:rsidRPr="00897280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D0C10B0" wp14:editId="62E90DE5">
            <wp:extent cx="6434919" cy="1972102"/>
            <wp:effectExtent l="0" t="0" r="2349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  <w:proofErr w:type="gramStart"/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комфортности условий предоставления услуг образовательной</w:t>
      </w:r>
      <w:proofErr w:type="gramEnd"/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4F61A5" w:rsidP="00CD5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38900" cy="2181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DD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F61A5" w:rsidRPr="00897280" w:rsidTr="00897280">
        <w:tc>
          <w:tcPr>
            <w:tcW w:w="6804" w:type="dxa"/>
          </w:tcPr>
          <w:p w:rsidR="004F61A5" w:rsidRPr="00897280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4F61A5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40556" cy="2035534"/>
            <wp:effectExtent l="0" t="0" r="17780" b="222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4F61A5" w:rsidRPr="00897280" w:rsidTr="00897280">
        <w:tc>
          <w:tcPr>
            <w:tcW w:w="6804" w:type="dxa"/>
          </w:tcPr>
          <w:p w:rsidR="004F61A5" w:rsidRPr="00897280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4F61A5" w:rsidRPr="00897280" w:rsidRDefault="004F61A5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38900" cy="2181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12A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4F61A5" w:rsidP="00E709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38900" cy="21812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специальности 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35.02.16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Эксплуатация и ремонт сельскохозяйственной техники и оборудования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F6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не имеют 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</w:rPr>
        <w:t>установленную группу инвалидности</w:t>
      </w:r>
      <w:r w:rsidR="00207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E7097F" w:rsidP="004F61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61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4F61A5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BBC30FE" wp14:editId="1DB051DF">
            <wp:extent cx="6434919" cy="1985749"/>
            <wp:effectExtent l="0" t="0" r="23495" b="146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E7097F" w:rsidP="00CD5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38900" cy="218122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4F61A5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38900" cy="2181225"/>
            <wp:effectExtent l="0" t="0" r="1905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условиями оказания услуг образовательной 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D06465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BE7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812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E0BE7" w:rsidRDefault="00AE0BE7" w:rsidP="00AE0BE7"/>
    <w:p w:rsidR="000A2F63" w:rsidRDefault="00AE0BE7" w:rsidP="00AE0BE7">
      <w:pPr>
        <w:tabs>
          <w:tab w:val="left" w:pos="1386"/>
        </w:tabs>
      </w:pPr>
      <w:r>
        <w:tab/>
      </w: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  <w:rPr>
          <w:lang w:val="en-US"/>
        </w:rPr>
      </w:pPr>
    </w:p>
    <w:p w:rsidR="002F3342" w:rsidRPr="002F3342" w:rsidRDefault="002F3342" w:rsidP="00AE0BE7">
      <w:pPr>
        <w:tabs>
          <w:tab w:val="left" w:pos="1386"/>
        </w:tabs>
        <w:rPr>
          <w:lang w:val="en-US"/>
        </w:rPr>
      </w:pPr>
    </w:p>
    <w:p w:rsidR="00AE0BE7" w:rsidRDefault="00AE0BE7" w:rsidP="00AE0BE7">
      <w:pPr>
        <w:tabs>
          <w:tab w:val="left" w:pos="1386"/>
        </w:tabs>
      </w:pPr>
    </w:p>
    <w:p w:rsidR="00C4063B" w:rsidRPr="00E005E8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</w:p>
    <w:p w:rsidR="00AE0BE7" w:rsidRPr="00792839" w:rsidRDefault="002F3342" w:rsidP="00AE0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42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 35.02.16 «Эксплуатация и ремонт сельскохозяйственной техники и оборудования»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708BF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AE0BE7" w:rsidRPr="008708BF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708BF" w:rsidRDefault="00AE0BE7" w:rsidP="00AE0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D23D4F" wp14:editId="1186FBA2">
            <wp:extent cx="6455391" cy="2135875"/>
            <wp:effectExtent l="0" t="0" r="22225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97280" w:rsidRDefault="00AE0BE7" w:rsidP="00AE0BE7">
      <w:pPr>
        <w:pStyle w:val="a5"/>
        <w:ind w:left="0" w:firstLine="709"/>
        <w:jc w:val="both"/>
        <w:rPr>
          <w:b/>
        </w:rPr>
      </w:pPr>
      <w:r w:rsidRPr="00897280">
        <w:rPr>
          <w:b/>
        </w:rPr>
        <w:t xml:space="preserve">1. </w:t>
      </w:r>
      <w:r w:rsidRPr="005C4E93">
        <w:rPr>
          <w:b/>
        </w:rPr>
        <w:t>Оцен</w:t>
      </w:r>
      <w:r>
        <w:rPr>
          <w:b/>
        </w:rPr>
        <w:t>ка</w:t>
      </w:r>
      <w:r w:rsidRPr="005C4E93">
        <w:rPr>
          <w:b/>
        </w:rPr>
        <w:t xml:space="preserve"> степен</w:t>
      </w:r>
      <w:r>
        <w:rPr>
          <w:b/>
        </w:rPr>
        <w:t>и</w:t>
      </w:r>
      <w:r w:rsidRPr="005C4E93">
        <w:rPr>
          <w:b/>
        </w:rPr>
        <w:t xml:space="preserve"> удовлетворенности условиями образовательной деятельности по следующей шкале</w:t>
      </w:r>
      <w:r w:rsidRPr="00897280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Доброжелательность и вежливость участников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7039F7" wp14:editId="266C707B">
            <wp:extent cx="6434919" cy="2415653"/>
            <wp:effectExtent l="0" t="0" r="23495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совершенствования и развития  педагогического и творческого потенциала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923D78F" wp14:editId="5F114E42">
            <wp:extent cx="6438900" cy="21812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повышения квалификации и профессионального роста и развития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5F4147E" wp14:editId="6FC2E96E">
            <wp:extent cx="6438900" cy="2181225"/>
            <wp:effectExtent l="0" t="0" r="1905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Признание успехов и достижений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8221FD" wp14:editId="525EB882">
            <wp:extent cx="6438900" cy="21812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Удовлетворенность инфраструктурой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D925A7" wp14:editId="238623A7">
            <wp:extent cx="6438900" cy="2181225"/>
            <wp:effectExtent l="0" t="0" r="1905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насколько Вы удовлетворены организацией образовательной деятельности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290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12890B" wp14:editId="1E2060DC">
            <wp:extent cx="6438900" cy="2181225"/>
            <wp:effectExtent l="0" t="0" r="1905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Оснащенность рабочего места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30A71F" wp14:editId="748829E0">
            <wp:extent cx="6437376" cy="2055571"/>
            <wp:effectExtent l="0" t="0" r="20955" b="2095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Доступность информации, необходимой для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6BB5982" wp14:editId="7C658FB0">
            <wp:extent cx="6437376" cy="2326234"/>
            <wp:effectExtent l="0" t="0" r="20955" b="1714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464D5E" wp14:editId="271307B6">
            <wp:extent cx="6438900" cy="21812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B59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1B8E90" wp14:editId="5C38DBB0">
            <wp:extent cx="6438900" cy="2181225"/>
            <wp:effectExtent l="0" t="0" r="1905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4063B" w:rsidRPr="00E005E8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AE0BE7" w:rsidRPr="00897280" w:rsidRDefault="002F3342" w:rsidP="002F33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342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 35.02.16 «Эксплуатация и ремонт сельскохозяйственной техники и оборудования»</w:t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представители </w:t>
      </w:r>
      <w:r w:rsidRPr="000543B9">
        <w:rPr>
          <w:rFonts w:ascii="Times New Roman" w:eastAsia="Times New Roman" w:hAnsi="Times New Roman" w:cs="Times New Roman"/>
          <w:sz w:val="24"/>
          <w:szCs w:val="24"/>
        </w:rPr>
        <w:t>профессионального сообщества различных форм собственности:</w:t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6D6BB4" wp14:editId="44C9A172">
            <wp:extent cx="6434919" cy="2183642"/>
            <wp:effectExtent l="0" t="0" r="23495" b="2667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F3342" w:rsidRPr="002F33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F3342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97280" w:rsidRDefault="00AE0BE7" w:rsidP="00AE0BE7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Оценка</w:t>
      </w:r>
      <w:r w:rsidRPr="00CB0C3D">
        <w:rPr>
          <w:b/>
        </w:rPr>
        <w:t xml:space="preserve"> степен</w:t>
      </w:r>
      <w:r>
        <w:rPr>
          <w:b/>
        </w:rPr>
        <w:t>и</w:t>
      </w:r>
      <w:r w:rsidRPr="00CB0C3D">
        <w:rPr>
          <w:b/>
        </w:rPr>
        <w:t xml:space="preserve"> удовлетворенности уровнем профессиональных компетенций выпускников по следующей шкале</w:t>
      </w:r>
      <w:r w:rsidRPr="00897280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3C056F" w:rsidRDefault="00AE0BE7" w:rsidP="00AE0BE7">
      <w:pPr>
        <w:pStyle w:val="a5"/>
        <w:numPr>
          <w:ilvl w:val="1"/>
          <w:numId w:val="3"/>
        </w:numPr>
        <w:jc w:val="both"/>
      </w:pPr>
      <w:r w:rsidRPr="00CB0C3D">
        <w:t>Актуальность  и полнота полученных знаний и умений</w:t>
      </w:r>
      <w:r w:rsidRPr="003C056F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83BAA8" wp14:editId="309C8CF5">
            <wp:extent cx="6434919" cy="2518012"/>
            <wp:effectExtent l="0" t="0" r="23495" b="1587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1"/>
          <w:numId w:val="3"/>
        </w:numPr>
        <w:jc w:val="both"/>
      </w:pPr>
      <w:r w:rsidRPr="00CB0C3D">
        <w:t>Способность своевременно и качественно решать профессиональные задачи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280">
        <w:rPr>
          <w:rFonts w:eastAsia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E42D19" wp14:editId="08A317D7">
            <wp:simplePos x="0" y="0"/>
            <wp:positionH relativeFrom="column">
              <wp:posOffset>111125</wp:posOffset>
            </wp:positionH>
            <wp:positionV relativeFrom="paragraph">
              <wp:posOffset>-151765</wp:posOffset>
            </wp:positionV>
            <wp:extent cx="6438900" cy="2181225"/>
            <wp:effectExtent l="0" t="0" r="19050" b="9525"/>
            <wp:wrapSquare wrapText="bothSides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AE0BE7" w:rsidRPr="0031276C" w:rsidRDefault="00AE0BE7" w:rsidP="0031276C">
      <w:pPr>
        <w:pStyle w:val="a5"/>
        <w:numPr>
          <w:ilvl w:val="1"/>
          <w:numId w:val="3"/>
        </w:numPr>
        <w:ind w:left="0" w:firstLine="709"/>
        <w:jc w:val="both"/>
      </w:pPr>
      <w:r w:rsidRPr="0031276C"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BC6755" wp14:editId="59D50B62">
            <wp:extent cx="6437376" cy="1880006"/>
            <wp:effectExtent l="0" t="0" r="2095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932E5D" w:rsidRDefault="00AE0BE7" w:rsidP="0031276C">
      <w:pPr>
        <w:pStyle w:val="a5"/>
        <w:numPr>
          <w:ilvl w:val="1"/>
          <w:numId w:val="3"/>
        </w:numPr>
        <w:jc w:val="both"/>
      </w:pPr>
      <w:r w:rsidRPr="00CB0C3D">
        <w:t>Способность к профессиональной эксплуатации современного оборудования</w:t>
      </w:r>
      <w:r w:rsidRPr="00932E5D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F675C0" wp14:editId="4610338C">
            <wp:extent cx="6437376" cy="1901952"/>
            <wp:effectExtent l="0" t="0" r="20955" b="222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31276C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использовать современные методы обработки и интерпретации информации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A1E540" wp14:editId="46E4D424">
            <wp:extent cx="6437376" cy="1931213"/>
            <wp:effectExtent l="0" t="0" r="20955" b="1206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Оцен</w:t>
      </w:r>
      <w:r>
        <w:rPr>
          <w:b/>
        </w:rPr>
        <w:t>ка</w:t>
      </w:r>
      <w:r w:rsidRPr="007F2E90">
        <w:rPr>
          <w:b/>
        </w:rPr>
        <w:t>, насколько Вы удовлетворены общими компетенциями выпускников по следующей шкале</w:t>
      </w:r>
      <w:r w:rsidRPr="002F5658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290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73551F5" wp14:editId="3395FB4C">
            <wp:extent cx="6438900" cy="2181225"/>
            <wp:effectExtent l="0" t="0" r="1905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1"/>
          <w:numId w:val="4"/>
        </w:numPr>
        <w:jc w:val="both"/>
        <w:rPr>
          <w:b/>
        </w:rPr>
      </w:pPr>
      <w:r w:rsidRPr="007F2E90">
        <w:t>Способность к организации и управлению проектной деятельностью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552CF9" wp14:editId="26AB4312">
            <wp:extent cx="6437376" cy="2296972"/>
            <wp:effectExtent l="0" t="0" r="20955" b="273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34132F" w:rsidRDefault="00AE0BE7" w:rsidP="00AE0BE7">
      <w:pPr>
        <w:pStyle w:val="a5"/>
        <w:numPr>
          <w:ilvl w:val="1"/>
          <w:numId w:val="4"/>
        </w:numPr>
        <w:ind w:left="0" w:firstLine="709"/>
        <w:jc w:val="both"/>
        <w:rPr>
          <w:b/>
        </w:rPr>
      </w:pPr>
      <w:r w:rsidRPr="0034132F">
        <w:t>Способность определять и реализовывать приоритеты собственной деятельности, готовность к саморазвитию: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B04B2E" wp14:editId="0140E919">
            <wp:extent cx="6434919" cy="1999397"/>
            <wp:effectExtent l="0" t="0" r="23495" b="2032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9652E3" w:rsidRDefault="00AE0BE7" w:rsidP="00AE0BE7">
      <w:pPr>
        <w:pStyle w:val="a5"/>
        <w:numPr>
          <w:ilvl w:val="1"/>
          <w:numId w:val="4"/>
        </w:numPr>
        <w:ind w:left="0" w:firstLine="709"/>
        <w:jc w:val="both"/>
        <w:rPr>
          <w:b/>
        </w:rPr>
      </w:pPr>
      <w:r w:rsidRPr="009652E3">
        <w:t>Владение коммуникативными технологиями (навыками проведения деловых переговоров, публичных выступлений, деловой переписки, др.):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1B2C67" wp14:editId="1D83421D">
            <wp:extent cx="6434919" cy="1965278"/>
            <wp:effectExtent l="0" t="0" r="23495" b="1651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ACEB2AD" wp14:editId="16A97A3E">
            <wp:extent cx="6434919" cy="2101755"/>
            <wp:effectExtent l="0" t="0" r="23495" b="1333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E0BE7" w:rsidRDefault="00AE0BE7" w:rsidP="00AE0BE7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Назовите основные требования к выпускникам, претендующим на трудоустройство:</w:t>
      </w:r>
    </w:p>
    <w:p w:rsidR="00AE0BE7" w:rsidRDefault="00AE0BE7" w:rsidP="00AE0BE7">
      <w:pPr>
        <w:pStyle w:val="a5"/>
        <w:ind w:left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0BE7" w:rsidRDefault="00AE0BE7" w:rsidP="00AE0BE7">
      <w:pPr>
        <w:pStyle w:val="a5"/>
        <w:ind w:left="709"/>
        <w:jc w:val="both"/>
        <w:rPr>
          <w:b/>
        </w:rPr>
      </w:pPr>
    </w:p>
    <w:p w:rsidR="00AE0BE7" w:rsidRDefault="00AE0BE7" w:rsidP="00AE0BE7">
      <w:pPr>
        <w:pStyle w:val="a5"/>
        <w:ind w:left="0"/>
        <w:jc w:val="both"/>
        <w:rPr>
          <w:b/>
        </w:rPr>
      </w:pPr>
      <w:r w:rsidRPr="00897280">
        <w:rPr>
          <w:b/>
          <w:noProof/>
        </w:rPr>
        <w:drawing>
          <wp:inline distT="0" distB="0" distL="0" distR="0" wp14:anchorId="470C4C1B" wp14:editId="3DD094D4">
            <wp:extent cx="6434919" cy="3227695"/>
            <wp:effectExtent l="0" t="0" r="23495" b="1143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rPr>
          <w:lang w:eastAsia="ru-RU"/>
        </w:rPr>
      </w:pPr>
    </w:p>
    <w:p w:rsidR="00AE0BE7" w:rsidRPr="00D352E2" w:rsidRDefault="00AE0BE7" w:rsidP="00AE0BE7">
      <w:pPr>
        <w:pStyle w:val="a5"/>
        <w:numPr>
          <w:ilvl w:val="0"/>
          <w:numId w:val="4"/>
        </w:numPr>
        <w:jc w:val="both"/>
        <w:rPr>
          <w:b/>
        </w:rPr>
      </w:pPr>
      <w:r w:rsidRPr="00D352E2">
        <w:rPr>
          <w:b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0BE7" w:rsidRDefault="00AE0BE7" w:rsidP="00AE0BE7">
      <w:pPr>
        <w:rPr>
          <w:lang w:eastAsia="ru-RU"/>
        </w:rPr>
      </w:pPr>
    </w:p>
    <w:p w:rsidR="00AE0BE7" w:rsidRPr="00D352E2" w:rsidRDefault="00AE0BE7" w:rsidP="00AE0BE7">
      <w:pPr>
        <w:rPr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1AC503" wp14:editId="5104DEAD">
            <wp:extent cx="6437376" cy="1697127"/>
            <wp:effectExtent l="0" t="0" r="2095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sectPr w:rsidR="00AE0BE7" w:rsidRPr="00D352E2" w:rsidSect="00EA3D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3964"/>
    <w:multiLevelType w:val="hybridMultilevel"/>
    <w:tmpl w:val="D5188CE6"/>
    <w:lvl w:ilvl="0" w:tplc="34F86B32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1956FF8"/>
    <w:multiLevelType w:val="multilevel"/>
    <w:tmpl w:val="83F84E54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>
    <w:nsid w:val="5CFD1552"/>
    <w:multiLevelType w:val="multilevel"/>
    <w:tmpl w:val="23B8A6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E327A0F"/>
    <w:multiLevelType w:val="multilevel"/>
    <w:tmpl w:val="BA1EA9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A8003A"/>
    <w:multiLevelType w:val="multilevel"/>
    <w:tmpl w:val="3F9CA89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8175463"/>
    <w:multiLevelType w:val="multilevel"/>
    <w:tmpl w:val="5E44E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A2F63"/>
    <w:rsid w:val="000E155A"/>
    <w:rsid w:val="001A2667"/>
    <w:rsid w:val="0020496F"/>
    <w:rsid w:val="00207621"/>
    <w:rsid w:val="002C7B14"/>
    <w:rsid w:val="002F3342"/>
    <w:rsid w:val="0031276C"/>
    <w:rsid w:val="003A06A5"/>
    <w:rsid w:val="0042353F"/>
    <w:rsid w:val="004F61A5"/>
    <w:rsid w:val="006018FC"/>
    <w:rsid w:val="00612A4D"/>
    <w:rsid w:val="006B2494"/>
    <w:rsid w:val="006D2115"/>
    <w:rsid w:val="007737AC"/>
    <w:rsid w:val="00804399"/>
    <w:rsid w:val="00897280"/>
    <w:rsid w:val="008E4A42"/>
    <w:rsid w:val="009A146F"/>
    <w:rsid w:val="009F1DD6"/>
    <w:rsid w:val="00A11137"/>
    <w:rsid w:val="00AE0BE7"/>
    <w:rsid w:val="00C0033B"/>
    <w:rsid w:val="00C4063B"/>
    <w:rsid w:val="00CD5F26"/>
    <w:rsid w:val="00D06465"/>
    <w:rsid w:val="00E60BED"/>
    <w:rsid w:val="00E7097F"/>
    <w:rsid w:val="00EA3DC6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Юноши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18794464328856E-3"/>
                  <c:y val="-6.9696959996048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1384448"/>
        <c:axId val="321387136"/>
        <c:axId val="330938112"/>
      </c:bar3DChart>
      <c:catAx>
        <c:axId val="321384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1387136"/>
        <c:crosses val="autoZero"/>
        <c:auto val="1"/>
        <c:lblAlgn val="ctr"/>
        <c:lblOffset val="100"/>
        <c:noMultiLvlLbl val="0"/>
      </c:catAx>
      <c:valAx>
        <c:axId val="321387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1384448"/>
        <c:crosses val="autoZero"/>
        <c:crossBetween val="between"/>
      </c:valAx>
      <c:serAx>
        <c:axId val="330938112"/>
        <c:scaling>
          <c:orientation val="minMax"/>
        </c:scaling>
        <c:delete val="1"/>
        <c:axPos val="b"/>
        <c:majorTickMark val="out"/>
        <c:minorTickMark val="none"/>
        <c:tickLblPos val="nextTo"/>
        <c:crossAx val="3213871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8887680"/>
        <c:axId val="328902912"/>
        <c:axId val="321296576"/>
      </c:bar3DChart>
      <c:catAx>
        <c:axId val="328887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8902912"/>
        <c:crosses val="autoZero"/>
        <c:auto val="1"/>
        <c:lblAlgn val="ctr"/>
        <c:lblOffset val="100"/>
        <c:noMultiLvlLbl val="0"/>
      </c:catAx>
      <c:valAx>
        <c:axId val="3289029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887680"/>
        <c:crosses val="autoZero"/>
        <c:crossBetween val="between"/>
      </c:valAx>
      <c:serAx>
        <c:axId val="321296576"/>
        <c:scaling>
          <c:orientation val="minMax"/>
        </c:scaling>
        <c:delete val="1"/>
        <c:axPos val="b"/>
        <c:majorTickMark val="out"/>
        <c:minorTickMark val="none"/>
        <c:tickLblPos val="nextTo"/>
        <c:crossAx val="3289029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</c:v>
                </c:pt>
                <c:pt idx="1">
                  <c:v>0.3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9729152"/>
        <c:axId val="329740288"/>
        <c:axId val="329362496"/>
      </c:bar3DChart>
      <c:catAx>
        <c:axId val="32972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9740288"/>
        <c:crosses val="autoZero"/>
        <c:auto val="1"/>
        <c:lblAlgn val="ctr"/>
        <c:lblOffset val="100"/>
        <c:noMultiLvlLbl val="0"/>
      </c:catAx>
      <c:valAx>
        <c:axId val="3297402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9729152"/>
        <c:crosses val="autoZero"/>
        <c:crossBetween val="between"/>
      </c:valAx>
      <c:serAx>
        <c:axId val="329362496"/>
        <c:scaling>
          <c:orientation val="minMax"/>
        </c:scaling>
        <c:delete val="1"/>
        <c:axPos val="b"/>
        <c:majorTickMark val="out"/>
        <c:minorTickMark val="none"/>
        <c:tickLblPos val="nextTo"/>
        <c:crossAx val="3297402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9482624"/>
        <c:axId val="329485312"/>
        <c:axId val="328890560"/>
      </c:bar3DChart>
      <c:catAx>
        <c:axId val="32948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9485312"/>
        <c:crosses val="autoZero"/>
        <c:auto val="1"/>
        <c:lblAlgn val="ctr"/>
        <c:lblOffset val="100"/>
        <c:noMultiLvlLbl val="0"/>
      </c:catAx>
      <c:valAx>
        <c:axId val="3294853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9482624"/>
        <c:crosses val="autoZero"/>
        <c:crossBetween val="between"/>
      </c:valAx>
      <c:serAx>
        <c:axId val="328890560"/>
        <c:scaling>
          <c:orientation val="minMax"/>
        </c:scaling>
        <c:delete val="1"/>
        <c:axPos val="b"/>
        <c:majorTickMark val="out"/>
        <c:minorTickMark val="none"/>
        <c:tickLblPos val="nextTo"/>
        <c:crossAx val="3294853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0117504"/>
        <c:axId val="330120192"/>
        <c:axId val="328880576"/>
      </c:bar3DChart>
      <c:catAx>
        <c:axId val="33011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0120192"/>
        <c:crosses val="autoZero"/>
        <c:auto val="1"/>
        <c:lblAlgn val="ctr"/>
        <c:lblOffset val="100"/>
        <c:noMultiLvlLbl val="0"/>
      </c:catAx>
      <c:valAx>
        <c:axId val="330120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0117504"/>
        <c:crosses val="autoZero"/>
        <c:crossBetween val="between"/>
      </c:valAx>
      <c:serAx>
        <c:axId val="328880576"/>
        <c:scaling>
          <c:orientation val="minMax"/>
        </c:scaling>
        <c:delete val="1"/>
        <c:axPos val="b"/>
        <c:majorTickMark val="out"/>
        <c:minorTickMark val="none"/>
        <c:tickLblPos val="nextTo"/>
        <c:crossAx val="3301201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8689536"/>
        <c:axId val="308704768"/>
        <c:axId val="328889664"/>
      </c:bar3DChart>
      <c:catAx>
        <c:axId val="30868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8704768"/>
        <c:crosses val="autoZero"/>
        <c:auto val="1"/>
        <c:lblAlgn val="ctr"/>
        <c:lblOffset val="100"/>
        <c:noMultiLvlLbl val="0"/>
      </c:catAx>
      <c:valAx>
        <c:axId val="308704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8689536"/>
        <c:crosses val="autoZero"/>
        <c:crossBetween val="between"/>
      </c:valAx>
      <c:serAx>
        <c:axId val="328889664"/>
        <c:scaling>
          <c:orientation val="minMax"/>
        </c:scaling>
        <c:delete val="1"/>
        <c:axPos val="b"/>
        <c:majorTickMark val="out"/>
        <c:minorTickMark val="none"/>
        <c:tickLblPos val="nextTo"/>
        <c:crossAx val="3087047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989E-2"/>
                  <c:y val="-6.4084626570577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8547968"/>
        <c:axId val="308549504"/>
        <c:axId val="328883712"/>
      </c:bar3DChart>
      <c:catAx>
        <c:axId val="30854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8549504"/>
        <c:crosses val="autoZero"/>
        <c:auto val="1"/>
        <c:lblAlgn val="ctr"/>
        <c:lblOffset val="100"/>
        <c:noMultiLvlLbl val="0"/>
      </c:catAx>
      <c:valAx>
        <c:axId val="3085495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8547968"/>
        <c:crosses val="autoZero"/>
        <c:crossBetween val="between"/>
      </c:valAx>
      <c:serAx>
        <c:axId val="328883712"/>
        <c:scaling>
          <c:orientation val="minMax"/>
        </c:scaling>
        <c:delete val="1"/>
        <c:axPos val="b"/>
        <c:majorTickMark val="out"/>
        <c:minorTickMark val="none"/>
        <c:tickLblPos val="nextTo"/>
        <c:crossAx val="3085495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848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9035776"/>
        <c:axId val="309037312"/>
        <c:axId val="329362048"/>
      </c:bar3DChart>
      <c:catAx>
        <c:axId val="30903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9037312"/>
        <c:crosses val="autoZero"/>
        <c:auto val="1"/>
        <c:lblAlgn val="ctr"/>
        <c:lblOffset val="100"/>
        <c:noMultiLvlLbl val="0"/>
      </c:catAx>
      <c:valAx>
        <c:axId val="3090373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9035776"/>
        <c:crosses val="autoZero"/>
        <c:crossBetween val="between"/>
      </c:valAx>
      <c:serAx>
        <c:axId val="329362048"/>
        <c:scaling>
          <c:orientation val="minMax"/>
        </c:scaling>
        <c:delete val="1"/>
        <c:axPos val="b"/>
        <c:majorTickMark val="out"/>
        <c:minorTickMark val="none"/>
        <c:tickLblPos val="nextTo"/>
        <c:crossAx val="3090373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1586176"/>
        <c:axId val="331609600"/>
        <c:axId val="329775744"/>
      </c:bar3DChart>
      <c:catAx>
        <c:axId val="331586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1609600"/>
        <c:crosses val="autoZero"/>
        <c:auto val="1"/>
        <c:lblAlgn val="ctr"/>
        <c:lblOffset val="100"/>
        <c:noMultiLvlLbl val="0"/>
      </c:catAx>
      <c:valAx>
        <c:axId val="331609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1586176"/>
        <c:crosses val="autoZero"/>
        <c:crossBetween val="between"/>
      </c:valAx>
      <c:serAx>
        <c:axId val="329775744"/>
        <c:scaling>
          <c:orientation val="minMax"/>
        </c:scaling>
        <c:delete val="1"/>
        <c:axPos val="b"/>
        <c:majorTickMark val="out"/>
        <c:minorTickMark val="none"/>
        <c:tickLblPos val="nextTo"/>
        <c:crossAx val="3316096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6.586484999539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1134464"/>
        <c:axId val="331137408"/>
        <c:axId val="331089664"/>
      </c:bar3DChart>
      <c:catAx>
        <c:axId val="33113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1137408"/>
        <c:crosses val="autoZero"/>
        <c:auto val="1"/>
        <c:lblAlgn val="ctr"/>
        <c:lblOffset val="100"/>
        <c:noMultiLvlLbl val="0"/>
      </c:catAx>
      <c:valAx>
        <c:axId val="331137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1134464"/>
        <c:crosses val="autoZero"/>
        <c:crossBetween val="between"/>
      </c:valAx>
      <c:serAx>
        <c:axId val="331089664"/>
        <c:scaling>
          <c:orientation val="minMax"/>
        </c:scaling>
        <c:delete val="1"/>
        <c:axPos val="b"/>
        <c:majorTickMark val="out"/>
        <c:minorTickMark val="none"/>
        <c:tickLblPos val="nextTo"/>
        <c:crossAx val="3311374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9004928"/>
        <c:axId val="330105216"/>
        <c:axId val="328881024"/>
      </c:bar3DChart>
      <c:catAx>
        <c:axId val="30900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0105216"/>
        <c:crosses val="autoZero"/>
        <c:auto val="1"/>
        <c:lblAlgn val="ctr"/>
        <c:lblOffset val="100"/>
        <c:noMultiLvlLbl val="0"/>
      </c:catAx>
      <c:valAx>
        <c:axId val="3301052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9004928"/>
        <c:crosses val="autoZero"/>
        <c:crossBetween val="between"/>
      </c:valAx>
      <c:serAx>
        <c:axId val="328881024"/>
        <c:scaling>
          <c:orientation val="minMax"/>
        </c:scaling>
        <c:delete val="1"/>
        <c:axPos val="b"/>
        <c:majorTickMark val="out"/>
        <c:minorTickMark val="none"/>
        <c:tickLblPos val="nextTo"/>
        <c:crossAx val="3301052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0878976"/>
        <c:axId val="310881664"/>
        <c:axId val="310898688"/>
      </c:bar3DChart>
      <c:catAx>
        <c:axId val="31087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0881664"/>
        <c:crosses val="autoZero"/>
        <c:auto val="1"/>
        <c:lblAlgn val="ctr"/>
        <c:lblOffset val="100"/>
        <c:noMultiLvlLbl val="0"/>
      </c:catAx>
      <c:valAx>
        <c:axId val="310881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0878976"/>
        <c:crosses val="autoZero"/>
        <c:crossBetween val="between"/>
      </c:valAx>
      <c:serAx>
        <c:axId val="310898688"/>
        <c:scaling>
          <c:orientation val="minMax"/>
        </c:scaling>
        <c:delete val="1"/>
        <c:axPos val="b"/>
        <c:majorTickMark val="out"/>
        <c:minorTickMark val="none"/>
        <c:tickLblPos val="nextTo"/>
        <c:crossAx val="3108816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0853632"/>
        <c:axId val="310856320"/>
        <c:axId val="310901376"/>
      </c:bar3DChart>
      <c:catAx>
        <c:axId val="31085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0856320"/>
        <c:crosses val="autoZero"/>
        <c:auto val="1"/>
        <c:lblAlgn val="ctr"/>
        <c:lblOffset val="100"/>
        <c:noMultiLvlLbl val="0"/>
      </c:catAx>
      <c:valAx>
        <c:axId val="3108563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0853632"/>
        <c:crosses val="autoZero"/>
        <c:crossBetween val="between"/>
      </c:valAx>
      <c:serAx>
        <c:axId val="310901376"/>
        <c:scaling>
          <c:orientation val="minMax"/>
        </c:scaling>
        <c:delete val="1"/>
        <c:axPos val="b"/>
        <c:majorTickMark val="out"/>
        <c:minorTickMark val="none"/>
        <c:tickLblPos val="nextTo"/>
        <c:crossAx val="3108563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Частная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1145984"/>
        <c:axId val="318210432"/>
        <c:axId val="310902272"/>
      </c:bar3DChart>
      <c:catAx>
        <c:axId val="311145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210432"/>
        <c:crosses val="autoZero"/>
        <c:auto val="1"/>
        <c:lblAlgn val="ctr"/>
        <c:lblOffset val="100"/>
        <c:noMultiLvlLbl val="0"/>
      </c:catAx>
      <c:valAx>
        <c:axId val="318210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1145984"/>
        <c:crosses val="autoZero"/>
        <c:crossBetween val="between"/>
      </c:valAx>
      <c:serAx>
        <c:axId val="310902272"/>
        <c:scaling>
          <c:orientation val="minMax"/>
        </c:scaling>
        <c:delete val="1"/>
        <c:axPos val="b"/>
        <c:majorTickMark val="out"/>
        <c:minorTickMark val="none"/>
        <c:tickLblPos val="nextTo"/>
        <c:crossAx val="3182104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120704"/>
        <c:axId val="318123392"/>
        <c:axId val="318224128"/>
      </c:bar3DChart>
      <c:catAx>
        <c:axId val="318120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123392"/>
        <c:crosses val="autoZero"/>
        <c:auto val="1"/>
        <c:lblAlgn val="ctr"/>
        <c:lblOffset val="100"/>
        <c:noMultiLvlLbl val="0"/>
      </c:catAx>
      <c:valAx>
        <c:axId val="3181233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8120704"/>
        <c:crosses val="autoZero"/>
        <c:crossBetween val="between"/>
      </c:valAx>
      <c:serAx>
        <c:axId val="318224128"/>
        <c:scaling>
          <c:orientation val="minMax"/>
        </c:scaling>
        <c:delete val="1"/>
        <c:axPos val="b"/>
        <c:majorTickMark val="out"/>
        <c:minorTickMark val="none"/>
        <c:tickLblPos val="nextTo"/>
        <c:crossAx val="3181233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92803030303032E-2"/>
                  <c:y val="-3.3776487947378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236928"/>
        <c:axId val="318386176"/>
        <c:axId val="329773952"/>
      </c:bar3DChart>
      <c:catAx>
        <c:axId val="318236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386176"/>
        <c:crosses val="autoZero"/>
        <c:auto val="1"/>
        <c:lblAlgn val="ctr"/>
        <c:lblOffset val="100"/>
        <c:noMultiLvlLbl val="0"/>
      </c:catAx>
      <c:valAx>
        <c:axId val="318386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8236928"/>
        <c:crosses val="autoZero"/>
        <c:crossBetween val="between"/>
      </c:valAx>
      <c:serAx>
        <c:axId val="329773952"/>
        <c:scaling>
          <c:orientation val="minMax"/>
        </c:scaling>
        <c:delete val="1"/>
        <c:axPos val="b"/>
        <c:majorTickMark val="out"/>
        <c:minorTickMark val="none"/>
        <c:tickLblPos val="nextTo"/>
        <c:crossAx val="3183861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3040294679073E-2"/>
                  <c:y val="-8.573034440406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0101120"/>
        <c:axId val="330103808"/>
        <c:axId val="318408000"/>
      </c:bar3DChart>
      <c:catAx>
        <c:axId val="33010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0103808"/>
        <c:crosses val="autoZero"/>
        <c:auto val="1"/>
        <c:lblAlgn val="ctr"/>
        <c:lblOffset val="100"/>
        <c:noMultiLvlLbl val="0"/>
      </c:catAx>
      <c:valAx>
        <c:axId val="3301038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0101120"/>
        <c:crosses val="autoZero"/>
        <c:crossBetween val="between"/>
      </c:valAx>
      <c:serAx>
        <c:axId val="318408000"/>
        <c:scaling>
          <c:orientation val="minMax"/>
        </c:scaling>
        <c:delete val="1"/>
        <c:axPos val="b"/>
        <c:majorTickMark val="out"/>
        <c:minorTickMark val="none"/>
        <c:tickLblPos val="nextTo"/>
        <c:crossAx val="3301038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254464"/>
        <c:axId val="318306560"/>
        <c:axId val="310899584"/>
      </c:bar3DChart>
      <c:catAx>
        <c:axId val="31825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306560"/>
        <c:crosses val="autoZero"/>
        <c:auto val="1"/>
        <c:lblAlgn val="ctr"/>
        <c:lblOffset val="100"/>
        <c:noMultiLvlLbl val="0"/>
      </c:catAx>
      <c:valAx>
        <c:axId val="3183065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8254464"/>
        <c:crosses val="autoZero"/>
        <c:crossBetween val="between"/>
      </c:valAx>
      <c:serAx>
        <c:axId val="310899584"/>
        <c:scaling>
          <c:orientation val="minMax"/>
        </c:scaling>
        <c:delete val="1"/>
        <c:axPos val="b"/>
        <c:majorTickMark val="out"/>
        <c:minorTickMark val="none"/>
        <c:tickLblPos val="nextTo"/>
        <c:crossAx val="3183065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67045454545456E-2"/>
                  <c:y val="-4.6607001142238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370944"/>
        <c:axId val="318372480"/>
        <c:axId val="318409792"/>
      </c:bar3DChart>
      <c:catAx>
        <c:axId val="31837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372480"/>
        <c:crosses val="autoZero"/>
        <c:auto val="1"/>
        <c:lblAlgn val="ctr"/>
        <c:lblOffset val="100"/>
        <c:noMultiLvlLbl val="0"/>
      </c:catAx>
      <c:valAx>
        <c:axId val="3183724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8370944"/>
        <c:crosses val="autoZero"/>
        <c:crossBetween val="between"/>
      </c:valAx>
      <c:serAx>
        <c:axId val="31840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183724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7.0844515305863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1170560"/>
        <c:axId val="331173248"/>
        <c:axId val="330937664"/>
      </c:bar3DChart>
      <c:catAx>
        <c:axId val="331170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1173248"/>
        <c:crosses val="autoZero"/>
        <c:auto val="1"/>
        <c:lblAlgn val="ctr"/>
        <c:lblOffset val="100"/>
        <c:noMultiLvlLbl val="0"/>
      </c:catAx>
      <c:valAx>
        <c:axId val="3311732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1170560"/>
        <c:crosses val="autoZero"/>
        <c:crossBetween val="between"/>
      </c:valAx>
      <c:serAx>
        <c:axId val="330937664"/>
        <c:scaling>
          <c:orientation val="minMax"/>
        </c:scaling>
        <c:delete val="1"/>
        <c:axPos val="b"/>
        <c:majorTickMark val="out"/>
        <c:minorTickMark val="none"/>
        <c:tickLblPos val="nextTo"/>
        <c:crossAx val="3311732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42200175972318E-2"/>
                  <c:y val="-5.1815149764494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09974747474748E-2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322176"/>
        <c:axId val="318323712"/>
        <c:axId val="318444864"/>
      </c:bar3DChart>
      <c:catAx>
        <c:axId val="31832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323712"/>
        <c:crosses val="autoZero"/>
        <c:auto val="1"/>
        <c:lblAlgn val="ctr"/>
        <c:lblOffset val="100"/>
        <c:noMultiLvlLbl val="0"/>
      </c:catAx>
      <c:valAx>
        <c:axId val="318323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8322176"/>
        <c:crosses val="autoZero"/>
        <c:crossBetween val="between"/>
      </c:valAx>
      <c:serAx>
        <c:axId val="318444864"/>
        <c:scaling>
          <c:orientation val="minMax"/>
        </c:scaling>
        <c:delete val="1"/>
        <c:axPos val="b"/>
        <c:majorTickMark val="out"/>
        <c:minorTickMark val="none"/>
        <c:tickLblPos val="nextTo"/>
        <c:crossAx val="3183237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516608"/>
        <c:axId val="318568704"/>
        <c:axId val="318445760"/>
      </c:bar3DChart>
      <c:catAx>
        <c:axId val="31851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568704"/>
        <c:crosses val="autoZero"/>
        <c:auto val="1"/>
        <c:lblAlgn val="ctr"/>
        <c:lblOffset val="100"/>
        <c:noMultiLvlLbl val="0"/>
      </c:catAx>
      <c:valAx>
        <c:axId val="318568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8516608"/>
        <c:crosses val="autoZero"/>
        <c:crossBetween val="between"/>
      </c:valAx>
      <c:serAx>
        <c:axId val="318445760"/>
        <c:scaling>
          <c:orientation val="minMax"/>
        </c:scaling>
        <c:delete val="1"/>
        <c:axPos val="b"/>
        <c:majorTickMark val="out"/>
        <c:minorTickMark val="none"/>
        <c:tickLblPos val="nextTo"/>
        <c:crossAx val="3185687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321338383838384E-2"/>
                  <c:y val="-7.5736376856137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534784"/>
        <c:axId val="318536320"/>
        <c:axId val="328274816"/>
      </c:bar3DChart>
      <c:catAx>
        <c:axId val="31853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536320"/>
        <c:crosses val="autoZero"/>
        <c:auto val="1"/>
        <c:lblAlgn val="ctr"/>
        <c:lblOffset val="100"/>
        <c:noMultiLvlLbl val="0"/>
      </c:catAx>
      <c:valAx>
        <c:axId val="3185363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8534784"/>
        <c:crosses val="autoZero"/>
        <c:crossBetween val="between"/>
      </c:valAx>
      <c:serAx>
        <c:axId val="328274816"/>
        <c:scaling>
          <c:orientation val="minMax"/>
        </c:scaling>
        <c:delete val="1"/>
        <c:axPos val="b"/>
        <c:majorTickMark val="out"/>
        <c:minorTickMark val="none"/>
        <c:tickLblPos val="nextTo"/>
        <c:crossAx val="3185363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375631313131312E-2"/>
                  <c:y val="-5.8258778152866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8386048"/>
        <c:axId val="328387584"/>
        <c:axId val="328275712"/>
      </c:bar3DChart>
      <c:catAx>
        <c:axId val="32838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8387584"/>
        <c:crosses val="autoZero"/>
        <c:auto val="1"/>
        <c:lblAlgn val="ctr"/>
        <c:lblOffset val="100"/>
        <c:noMultiLvlLbl val="0"/>
      </c:catAx>
      <c:valAx>
        <c:axId val="328387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386048"/>
        <c:crosses val="autoZero"/>
        <c:crossBetween val="between"/>
      </c:valAx>
      <c:serAx>
        <c:axId val="328275712"/>
        <c:scaling>
          <c:orientation val="minMax"/>
        </c:scaling>
        <c:delete val="1"/>
        <c:axPos val="b"/>
        <c:majorTickMark val="out"/>
        <c:minorTickMark val="none"/>
        <c:tickLblPos val="nextTo"/>
        <c:crossAx val="3283875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1565656565656568E-2"/>
                  <c:y val="-5.213537695622058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Способность к освоению современных технических средств и технологий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701388888888853E-2"/>
                  <c:y val="-4.6747387368424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8914141414141419E-3"/>
                  <c:y val="-2.0854150782488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701388888888888E-2"/>
                  <c:y val="-6.7601538150912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Инициатива в работе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Коммуникабельность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Умение работать в команде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19949494949496E-2"/>
                  <c:y val="-3.6320311977180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Умение организовывать работу коллектива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565656565656568E-2"/>
                  <c:y val="-1.0896093593154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8492160"/>
        <c:axId val="328493696"/>
        <c:axId val="328411328"/>
      </c:bar3DChart>
      <c:catAx>
        <c:axId val="328492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8493696"/>
        <c:crosses val="autoZero"/>
        <c:auto val="1"/>
        <c:lblAlgn val="ctr"/>
        <c:lblOffset val="100"/>
        <c:noMultiLvlLbl val="0"/>
      </c:catAx>
      <c:valAx>
        <c:axId val="328493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492160"/>
        <c:crosses val="autoZero"/>
        <c:crossBetween val="between"/>
      </c:valAx>
      <c:serAx>
        <c:axId val="328411328"/>
        <c:scaling>
          <c:orientation val="minMax"/>
        </c:scaling>
        <c:delete val="1"/>
        <c:axPos val="b"/>
        <c:majorTickMark val="out"/>
        <c:minorTickMark val="none"/>
        <c:tickLblPos val="nextTo"/>
        <c:crossAx val="328493696"/>
        <c:crosses val="autoZero"/>
      </c:serAx>
    </c:plotArea>
    <c:legend>
      <c:legendPos val="r"/>
      <c:layout>
        <c:manualLayout>
          <c:xMode val="edge"/>
          <c:yMode val="edge"/>
          <c:x val="0.61140982414206024"/>
          <c:y val="1.3570927277583847E-2"/>
          <c:w val="0.37675312050515547"/>
          <c:h val="0.9864291209875554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8518656"/>
        <c:axId val="330327936"/>
        <c:axId val="328412672"/>
      </c:bar3DChart>
      <c:catAx>
        <c:axId val="32851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0327936"/>
        <c:crosses val="autoZero"/>
        <c:auto val="1"/>
        <c:lblAlgn val="ctr"/>
        <c:lblOffset val="100"/>
        <c:noMultiLvlLbl val="0"/>
      </c:catAx>
      <c:valAx>
        <c:axId val="330327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518656"/>
        <c:crosses val="autoZero"/>
        <c:crossBetween val="between"/>
      </c:valAx>
      <c:serAx>
        <c:axId val="328412672"/>
        <c:scaling>
          <c:orientation val="minMax"/>
        </c:scaling>
        <c:delete val="1"/>
        <c:axPos val="b"/>
        <c:majorTickMark val="out"/>
        <c:minorTickMark val="none"/>
        <c:tickLblPos val="nextTo"/>
        <c:crossAx val="3303279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1512064"/>
        <c:axId val="331526144"/>
        <c:axId val="331091456"/>
      </c:bar3DChart>
      <c:catAx>
        <c:axId val="331512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1526144"/>
        <c:crosses val="autoZero"/>
        <c:auto val="1"/>
        <c:lblAlgn val="ctr"/>
        <c:lblOffset val="100"/>
        <c:noMultiLvlLbl val="0"/>
      </c:catAx>
      <c:valAx>
        <c:axId val="331526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1512064"/>
        <c:crosses val="autoZero"/>
        <c:crossBetween val="between"/>
      </c:valAx>
      <c:serAx>
        <c:axId val="331091456"/>
        <c:scaling>
          <c:orientation val="minMax"/>
        </c:scaling>
        <c:delete val="1"/>
        <c:axPos val="b"/>
        <c:majorTickMark val="out"/>
        <c:minorTickMark val="none"/>
        <c:tickLblPos val="nextTo"/>
        <c:crossAx val="3315261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37588928657709E-2"/>
                  <c:y val="-6.2391490390236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9101568"/>
        <c:axId val="319107456"/>
        <c:axId val="331523840"/>
      </c:bar3DChart>
      <c:catAx>
        <c:axId val="31910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9107456"/>
        <c:crosses val="autoZero"/>
        <c:auto val="1"/>
        <c:lblAlgn val="ctr"/>
        <c:lblOffset val="100"/>
        <c:noMultiLvlLbl val="0"/>
      </c:catAx>
      <c:valAx>
        <c:axId val="319107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9101568"/>
        <c:crosses val="autoZero"/>
        <c:crossBetween val="between"/>
      </c:valAx>
      <c:serAx>
        <c:axId val="331523840"/>
        <c:scaling>
          <c:orientation val="minMax"/>
        </c:scaling>
        <c:delete val="1"/>
        <c:axPos val="b"/>
        <c:majorTickMark val="out"/>
        <c:minorTickMark val="none"/>
        <c:tickLblPos val="nextTo"/>
        <c:crossAx val="3191074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6.3888879996377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465709482224829E-2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9346048"/>
        <c:axId val="329347840"/>
        <c:axId val="331525184"/>
      </c:bar3DChart>
      <c:catAx>
        <c:axId val="32934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9347840"/>
        <c:crosses val="autoZero"/>
        <c:auto val="1"/>
        <c:lblAlgn val="ctr"/>
        <c:lblOffset val="100"/>
        <c:noMultiLvlLbl val="0"/>
      </c:catAx>
      <c:valAx>
        <c:axId val="3293478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9346048"/>
        <c:crosses val="autoZero"/>
        <c:crossBetween val="between"/>
      </c:valAx>
      <c:serAx>
        <c:axId val="331525184"/>
        <c:scaling>
          <c:orientation val="minMax"/>
        </c:scaling>
        <c:delete val="1"/>
        <c:axPos val="b"/>
        <c:majorTickMark val="out"/>
        <c:minorTickMark val="none"/>
        <c:tickLblPos val="nextTo"/>
        <c:crossAx val="3293478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0865408"/>
        <c:axId val="320868352"/>
        <c:axId val="331087872"/>
      </c:bar3DChart>
      <c:catAx>
        <c:axId val="32086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0868352"/>
        <c:crosses val="autoZero"/>
        <c:auto val="1"/>
        <c:lblAlgn val="ctr"/>
        <c:lblOffset val="100"/>
        <c:noMultiLvlLbl val="0"/>
      </c:catAx>
      <c:valAx>
        <c:axId val="3208683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0865408"/>
        <c:crosses val="autoZero"/>
        <c:crossBetween val="between"/>
      </c:valAx>
      <c:serAx>
        <c:axId val="331087872"/>
        <c:scaling>
          <c:orientation val="minMax"/>
        </c:scaling>
        <c:delete val="1"/>
        <c:axPos val="b"/>
        <c:majorTickMark val="out"/>
        <c:minorTickMark val="none"/>
        <c:tickLblPos val="nextTo"/>
        <c:crossAx val="3208683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1273216"/>
        <c:axId val="321283200"/>
        <c:axId val="329361600"/>
      </c:bar3DChart>
      <c:catAx>
        <c:axId val="321273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1283200"/>
        <c:crosses val="autoZero"/>
        <c:auto val="1"/>
        <c:lblAlgn val="ctr"/>
        <c:lblOffset val="100"/>
        <c:noMultiLvlLbl val="0"/>
      </c:catAx>
      <c:valAx>
        <c:axId val="3212832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1273216"/>
        <c:crosses val="autoZero"/>
        <c:crossBetween val="between"/>
      </c:valAx>
      <c:serAx>
        <c:axId val="329361600"/>
        <c:scaling>
          <c:orientation val="minMax"/>
        </c:scaling>
        <c:delete val="1"/>
        <c:axPos val="b"/>
        <c:majorTickMark val="out"/>
        <c:minorTickMark val="none"/>
        <c:tickLblPos val="nextTo"/>
        <c:crossAx val="3212832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1316352"/>
        <c:axId val="321327488"/>
        <c:axId val="321295680"/>
      </c:bar3DChart>
      <c:catAx>
        <c:axId val="321316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1327488"/>
        <c:crosses val="autoZero"/>
        <c:auto val="1"/>
        <c:lblAlgn val="ctr"/>
        <c:lblOffset val="100"/>
        <c:noMultiLvlLbl val="0"/>
      </c:catAx>
      <c:valAx>
        <c:axId val="3213274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1316352"/>
        <c:crosses val="autoZero"/>
        <c:crossBetween val="between"/>
      </c:valAx>
      <c:serAx>
        <c:axId val="321295680"/>
        <c:scaling>
          <c:orientation val="minMax"/>
        </c:scaling>
        <c:delete val="1"/>
        <c:axPos val="b"/>
        <c:majorTickMark val="out"/>
        <c:minorTickMark val="none"/>
        <c:tickLblPos val="nextTo"/>
        <c:crossAx val="3213274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6</cp:revision>
  <cp:lastPrinted>2023-11-02T12:58:00Z</cp:lastPrinted>
  <dcterms:created xsi:type="dcterms:W3CDTF">2025-03-12T12:44:00Z</dcterms:created>
  <dcterms:modified xsi:type="dcterms:W3CDTF">2025-03-13T06:40:00Z</dcterms:modified>
</cp:coreProperties>
</file>