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C" w:rsidRDefault="000C33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33EC" w:rsidRDefault="000C33EC">
      <w:pPr>
        <w:pStyle w:val="ConsPlusNormal"/>
        <w:jc w:val="both"/>
        <w:outlineLvl w:val="0"/>
      </w:pPr>
    </w:p>
    <w:p w:rsidR="000C33EC" w:rsidRDefault="000C33EC">
      <w:pPr>
        <w:pStyle w:val="ConsPlusNormal"/>
        <w:outlineLvl w:val="0"/>
      </w:pPr>
      <w:r>
        <w:t>Зарегистрировано в Минюсте России 18 декабря 2013 г. N 30635</w:t>
      </w:r>
    </w:p>
    <w:p w:rsidR="000C33EC" w:rsidRDefault="000C3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3EC" w:rsidRDefault="000C33EC">
      <w:pPr>
        <w:pStyle w:val="ConsPlusNormal"/>
      </w:pPr>
    </w:p>
    <w:p w:rsidR="000C33EC" w:rsidRDefault="000C33E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C33EC" w:rsidRDefault="000C33EC">
      <w:pPr>
        <w:pStyle w:val="ConsPlusTitle"/>
        <w:jc w:val="center"/>
      </w:pPr>
    </w:p>
    <w:p w:rsidR="000C33EC" w:rsidRDefault="000C33EC">
      <w:pPr>
        <w:pStyle w:val="ConsPlusTitle"/>
        <w:jc w:val="center"/>
      </w:pPr>
      <w:r>
        <w:t>ПРИКАЗ</w:t>
      </w:r>
    </w:p>
    <w:p w:rsidR="000C33EC" w:rsidRDefault="000C33EC">
      <w:pPr>
        <w:pStyle w:val="ConsPlusTitle"/>
        <w:jc w:val="center"/>
      </w:pPr>
      <w:r>
        <w:t>от 18 ноября 2013 г. N 679н</w:t>
      </w:r>
    </w:p>
    <w:p w:rsidR="000C33EC" w:rsidRDefault="000C33EC">
      <w:pPr>
        <w:pStyle w:val="ConsPlusTitle"/>
        <w:jc w:val="center"/>
      </w:pPr>
    </w:p>
    <w:p w:rsidR="000C33EC" w:rsidRDefault="000C33EC">
      <w:pPr>
        <w:pStyle w:val="ConsPlusTitle"/>
        <w:jc w:val="center"/>
      </w:pPr>
      <w:r>
        <w:t>ОБ УТВЕРЖДЕНИИ ПРОФЕССИОНАЛЬНОГО СТАНДАРТА "ПРОГРАММИСТ"</w:t>
      </w:r>
    </w:p>
    <w:p w:rsidR="000C33EC" w:rsidRDefault="000C33EC">
      <w:pPr>
        <w:pStyle w:val="ConsPlusNormal"/>
        <w:jc w:val="center"/>
      </w:pPr>
      <w:r>
        <w:t>Список изменяющих документов</w:t>
      </w:r>
    </w:p>
    <w:p w:rsidR="000C33EC" w:rsidRDefault="000C33E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C33EC" w:rsidRDefault="000C33EC">
      <w:pPr>
        <w:pStyle w:val="ConsPlusNormal"/>
        <w:jc w:val="center"/>
      </w:pPr>
    </w:p>
    <w:p w:rsidR="000C33EC" w:rsidRDefault="000C3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3EC" w:rsidRDefault="000C33E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C33EC" w:rsidRDefault="000C33E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8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0C33EC" w:rsidRDefault="000C3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3EC" w:rsidRDefault="000C33E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C33EC" w:rsidRDefault="000C33EC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"Программист".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right"/>
      </w:pPr>
      <w:r>
        <w:t>Министр</w:t>
      </w:r>
    </w:p>
    <w:p w:rsidR="000C33EC" w:rsidRDefault="000C33EC">
      <w:pPr>
        <w:pStyle w:val="ConsPlusNormal"/>
        <w:jc w:val="right"/>
      </w:pPr>
      <w:r>
        <w:t>М.А.ТОПИЛИН</w:t>
      </w:r>
    </w:p>
    <w:p w:rsidR="000C33EC" w:rsidRDefault="000C33EC">
      <w:pPr>
        <w:pStyle w:val="ConsPlusNormal"/>
        <w:jc w:val="right"/>
      </w:pPr>
    </w:p>
    <w:p w:rsidR="000C33EC" w:rsidRDefault="000C33EC">
      <w:pPr>
        <w:pStyle w:val="ConsPlusNormal"/>
        <w:jc w:val="right"/>
      </w:pPr>
    </w:p>
    <w:p w:rsidR="000C33EC" w:rsidRDefault="000C33EC">
      <w:pPr>
        <w:pStyle w:val="ConsPlusNormal"/>
        <w:jc w:val="right"/>
      </w:pPr>
    </w:p>
    <w:p w:rsidR="000C33EC" w:rsidRDefault="000C33EC">
      <w:pPr>
        <w:pStyle w:val="ConsPlusNormal"/>
        <w:jc w:val="right"/>
      </w:pPr>
    </w:p>
    <w:p w:rsidR="000C33EC" w:rsidRDefault="000C33EC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  <w:bookmarkStart w:id="0" w:name="_GoBack"/>
      <w:bookmarkEnd w:id="0"/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307CBB" w:rsidRDefault="00307CBB">
      <w:pPr>
        <w:pStyle w:val="ConsPlusNormal"/>
        <w:jc w:val="right"/>
      </w:pPr>
    </w:p>
    <w:p w:rsidR="000C33EC" w:rsidRDefault="000C33EC">
      <w:pPr>
        <w:pStyle w:val="ConsPlusNormal"/>
        <w:jc w:val="right"/>
        <w:outlineLvl w:val="0"/>
      </w:pPr>
      <w:r>
        <w:lastRenderedPageBreak/>
        <w:t>Утвержден</w:t>
      </w:r>
    </w:p>
    <w:p w:rsidR="000C33EC" w:rsidRDefault="000C33EC">
      <w:pPr>
        <w:pStyle w:val="ConsPlusNormal"/>
        <w:jc w:val="right"/>
      </w:pPr>
      <w:r>
        <w:t>приказом Министерства труда</w:t>
      </w:r>
    </w:p>
    <w:p w:rsidR="000C33EC" w:rsidRDefault="000C33EC">
      <w:pPr>
        <w:pStyle w:val="ConsPlusNormal"/>
        <w:jc w:val="right"/>
      </w:pPr>
      <w:r>
        <w:t>и социальной защиты</w:t>
      </w:r>
    </w:p>
    <w:p w:rsidR="000C33EC" w:rsidRDefault="000C33EC">
      <w:pPr>
        <w:pStyle w:val="ConsPlusNormal"/>
        <w:jc w:val="right"/>
      </w:pPr>
      <w:r>
        <w:t>Российской Федерации</w:t>
      </w:r>
    </w:p>
    <w:p w:rsidR="000C33EC" w:rsidRDefault="000C33EC">
      <w:pPr>
        <w:pStyle w:val="ConsPlusNormal"/>
        <w:jc w:val="right"/>
      </w:pPr>
      <w:r>
        <w:t>от 18 ноября 2013 г. N 679н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Title"/>
        <w:jc w:val="center"/>
      </w:pPr>
      <w:bookmarkStart w:id="1" w:name="P33"/>
      <w:bookmarkEnd w:id="1"/>
      <w:r>
        <w:t>ПРОФЕССИОНАЛЬНЫЙ СТАНДАРТ</w:t>
      </w:r>
    </w:p>
    <w:p w:rsidR="000C33EC" w:rsidRDefault="000C33EC">
      <w:pPr>
        <w:pStyle w:val="ConsPlusTitle"/>
        <w:jc w:val="center"/>
      </w:pPr>
    </w:p>
    <w:p w:rsidR="000C33EC" w:rsidRDefault="000C33EC">
      <w:pPr>
        <w:pStyle w:val="ConsPlusTitle"/>
        <w:jc w:val="center"/>
      </w:pPr>
      <w:r>
        <w:t>ПРОГРАММИСТ</w:t>
      </w:r>
    </w:p>
    <w:p w:rsidR="000C33EC" w:rsidRDefault="000C33EC">
      <w:pPr>
        <w:pStyle w:val="ConsPlusNormal"/>
        <w:jc w:val="center"/>
      </w:pPr>
      <w:r>
        <w:t>Список изменяющих документов</w:t>
      </w:r>
    </w:p>
    <w:p w:rsidR="000C33EC" w:rsidRDefault="000C33E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nformat"/>
        <w:jc w:val="both"/>
      </w:pPr>
      <w:r>
        <w:t xml:space="preserve">                                                   ┌─────────────────────┐</w:t>
      </w:r>
    </w:p>
    <w:p w:rsidR="000C33EC" w:rsidRDefault="000C33EC">
      <w:pPr>
        <w:pStyle w:val="ConsPlusNonformat"/>
        <w:jc w:val="both"/>
      </w:pPr>
      <w:r>
        <w:t xml:space="preserve">                                                   │          4          │</w:t>
      </w:r>
    </w:p>
    <w:p w:rsidR="000C33EC" w:rsidRDefault="000C33EC">
      <w:pPr>
        <w:pStyle w:val="ConsPlusNonformat"/>
        <w:jc w:val="both"/>
      </w:pPr>
      <w:r>
        <w:t xml:space="preserve">                                                   └─────────────────────┘</w:t>
      </w:r>
    </w:p>
    <w:p w:rsidR="000C33EC" w:rsidRDefault="000C33EC">
      <w:pPr>
        <w:pStyle w:val="ConsPlusNonformat"/>
        <w:jc w:val="both"/>
      </w:pPr>
      <w:r>
        <w:t xml:space="preserve">                                                    Регистрационный номер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center"/>
        <w:outlineLvl w:val="1"/>
      </w:pPr>
      <w:r>
        <w:t>I. Общие сведения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0C33EC" w:rsidRDefault="000C33EC">
      <w:pPr>
        <w:pStyle w:val="ConsPlusNonformat"/>
        <w:jc w:val="both"/>
      </w:pPr>
      <w:r>
        <w:t>Разработка программного обеспечения                          │   06.001   │</w:t>
      </w:r>
    </w:p>
    <w:p w:rsidR="000C33EC" w:rsidRDefault="000C33EC">
      <w:pPr>
        <w:pStyle w:val="ConsPlusNonformat"/>
        <w:jc w:val="both"/>
      </w:pPr>
      <w:r>
        <w:t>_______________________________________________________      └────────────┘</w:t>
      </w:r>
    </w:p>
    <w:p w:rsidR="000C33EC" w:rsidRDefault="000C33EC">
      <w:pPr>
        <w:pStyle w:val="ConsPlusNonformat"/>
        <w:jc w:val="both"/>
      </w:pPr>
      <w:r>
        <w:t xml:space="preserve">   (наименование вида профессиональной деятельности)               Код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3EC" w:rsidRDefault="000C33EC">
      <w:pPr>
        <w:pStyle w:val="ConsPlusNonformat"/>
        <w:jc w:val="both"/>
      </w:pPr>
      <w:r>
        <w:t>│Разработка,     отладка,     проверка    работоспособности,   модификация│</w:t>
      </w:r>
    </w:p>
    <w:p w:rsidR="000C33EC" w:rsidRDefault="000C33EC">
      <w:pPr>
        <w:pStyle w:val="ConsPlusNonformat"/>
        <w:jc w:val="both"/>
      </w:pPr>
      <w:r>
        <w:t>│программного обеспечения                                                 │</w:t>
      </w:r>
    </w:p>
    <w:p w:rsidR="000C33EC" w:rsidRDefault="000C33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33EC" w:rsidRDefault="000C33EC">
      <w:pPr>
        <w:pStyle w:val="ConsPlusNormal"/>
        <w:jc w:val="both"/>
      </w:pPr>
    </w:p>
    <w:p w:rsidR="000C33EC" w:rsidRDefault="000C33EC">
      <w:pPr>
        <w:pStyle w:val="ConsPlusNormal"/>
        <w:jc w:val="both"/>
        <w:outlineLvl w:val="2"/>
      </w:pPr>
      <w:r>
        <w:t>Группа занятий:</w:t>
      </w:r>
    </w:p>
    <w:p w:rsidR="000C33EC" w:rsidRDefault="000C3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474"/>
        <w:gridCol w:w="2211"/>
      </w:tblGrid>
      <w:tr w:rsidR="000C33EC">
        <w:tc>
          <w:tcPr>
            <w:tcW w:w="1871" w:type="dxa"/>
          </w:tcPr>
          <w:p w:rsidR="000C33EC" w:rsidRDefault="000C33EC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4082" w:type="dxa"/>
          </w:tcPr>
          <w:p w:rsidR="000C33EC" w:rsidRDefault="000C33EC">
            <w:pPr>
              <w:pStyle w:val="ConsPlusNormal"/>
              <w:jc w:val="both"/>
            </w:pPr>
            <w:r>
              <w:t>Программисты</w:t>
            </w:r>
          </w:p>
        </w:tc>
        <w:tc>
          <w:tcPr>
            <w:tcW w:w="1474" w:type="dxa"/>
          </w:tcPr>
          <w:p w:rsidR="000C33EC" w:rsidRDefault="000C33EC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2211" w:type="dxa"/>
          </w:tcPr>
          <w:p w:rsidR="000C33EC" w:rsidRDefault="000C33EC">
            <w:pPr>
              <w:pStyle w:val="ConsPlusNormal"/>
              <w:jc w:val="both"/>
            </w:pPr>
            <w:r>
              <w:t>Разработчики и аналитики компьютерных систем</w:t>
            </w:r>
          </w:p>
        </w:tc>
      </w:tr>
      <w:tr w:rsidR="000C33E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7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C33EC" w:rsidRDefault="000C33E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C33EC" w:rsidRDefault="000C3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0C33EC">
        <w:tc>
          <w:tcPr>
            <w:tcW w:w="1644" w:type="dxa"/>
          </w:tcPr>
          <w:p w:rsidR="000C33EC" w:rsidRDefault="000C33E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7427" w:type="dxa"/>
          </w:tcPr>
          <w:p w:rsidR="000C33EC" w:rsidRDefault="000C33EC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C33EC">
        <w:tc>
          <w:tcPr>
            <w:tcW w:w="1644" w:type="dxa"/>
          </w:tcPr>
          <w:p w:rsidR="000C33EC" w:rsidRDefault="000C33E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427" w:type="dxa"/>
          </w:tcPr>
          <w:p w:rsidR="000C33EC" w:rsidRDefault="000C33EC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C33E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8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center"/>
        <w:outlineLvl w:val="1"/>
      </w:pPr>
      <w:r>
        <w:t>II. Описание трудовых функций,</w:t>
      </w:r>
    </w:p>
    <w:p w:rsidR="000C33EC" w:rsidRDefault="000C33EC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0C33EC" w:rsidRDefault="000C33EC">
      <w:pPr>
        <w:pStyle w:val="ConsPlusNormal"/>
        <w:jc w:val="center"/>
      </w:pPr>
      <w:r>
        <w:t>вида профессиональной деятельности)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60"/>
        <w:gridCol w:w="1476"/>
        <w:gridCol w:w="2355"/>
        <w:gridCol w:w="980"/>
        <w:gridCol w:w="1964"/>
      </w:tblGrid>
      <w:tr w:rsidR="000C33EC">
        <w:tc>
          <w:tcPr>
            <w:tcW w:w="4340" w:type="dxa"/>
            <w:gridSpan w:val="3"/>
          </w:tcPr>
          <w:p w:rsidR="000C33EC" w:rsidRDefault="000C33E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99" w:type="dxa"/>
            <w:gridSpan w:val="3"/>
          </w:tcPr>
          <w:p w:rsidR="000C33EC" w:rsidRDefault="000C33E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C33EC">
        <w:tc>
          <w:tcPr>
            <w:tcW w:w="704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0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6" w:type="dxa"/>
          </w:tcPr>
          <w:p w:rsidR="000C33EC" w:rsidRDefault="000C33E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355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C33EC">
        <w:tc>
          <w:tcPr>
            <w:tcW w:w="704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60" w:type="dxa"/>
            <w:vMerge w:val="restart"/>
          </w:tcPr>
          <w:p w:rsidR="000C33EC" w:rsidRDefault="000C33EC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1476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Формализация и алгоритмизация поставленных задач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Оформление программного кода в соответствии с установленными требованиями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  <w:tr w:rsidR="000C33EC">
        <w:tc>
          <w:tcPr>
            <w:tcW w:w="704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160" w:type="dxa"/>
            <w:vMerge w:val="restart"/>
          </w:tcPr>
          <w:p w:rsidR="000C33EC" w:rsidRDefault="000C33EC">
            <w:pPr>
              <w:pStyle w:val="ConsPlusNormal"/>
            </w:pPr>
            <w:r>
              <w:t xml:space="preserve">Проверка работоспособности и </w:t>
            </w:r>
            <w:proofErr w:type="spellStart"/>
            <w:r>
              <w:t>рефакторинг</w:t>
            </w:r>
            <w:proofErr w:type="spellEnd"/>
            <w:r>
              <w:t xml:space="preserve"> кода программного обеспечения</w:t>
            </w:r>
          </w:p>
        </w:tc>
        <w:tc>
          <w:tcPr>
            <w:tcW w:w="1476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Разработка тестовых наборов данных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Проверка работоспособности программного обеспечения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proofErr w:type="spellStart"/>
            <w:r>
              <w:t>Рефакторинг</w:t>
            </w:r>
            <w:proofErr w:type="spellEnd"/>
            <w:r>
              <w:t xml:space="preserve"> и оптимизация программного кода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 xml:space="preserve">Исправление дефектов, зафиксированных в </w:t>
            </w:r>
            <w:r>
              <w:lastRenderedPageBreak/>
              <w:t>базе данных дефектов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lastRenderedPageBreak/>
              <w:t>B/04.5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  <w:tr w:rsidR="000C33EC">
        <w:tc>
          <w:tcPr>
            <w:tcW w:w="704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160" w:type="dxa"/>
            <w:vMerge w:val="restart"/>
          </w:tcPr>
          <w:p w:rsidR="000C33EC" w:rsidRDefault="000C33EC">
            <w:pPr>
              <w:pStyle w:val="ConsPlusNormal"/>
            </w:pPr>
            <w: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1476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</w:tr>
      <w:tr w:rsidR="000C33EC">
        <w:tc>
          <w:tcPr>
            <w:tcW w:w="704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160" w:type="dxa"/>
            <w:vMerge w:val="restart"/>
          </w:tcPr>
          <w:p w:rsidR="000C33EC" w:rsidRDefault="000C33EC">
            <w:pPr>
              <w:pStyle w:val="ConsPlusNormal"/>
            </w:pPr>
            <w:r>
              <w:t>Разработка требований и проектирование программного обеспечения</w:t>
            </w:r>
          </w:p>
        </w:tc>
        <w:tc>
          <w:tcPr>
            <w:tcW w:w="1476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Анализ требований к программному обеспечению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  <w:tr w:rsidR="000C33EC">
        <w:tc>
          <w:tcPr>
            <w:tcW w:w="704" w:type="dxa"/>
            <w:vMerge/>
          </w:tcPr>
          <w:p w:rsidR="000C33EC" w:rsidRDefault="000C33EC"/>
        </w:tc>
        <w:tc>
          <w:tcPr>
            <w:tcW w:w="2160" w:type="dxa"/>
            <w:vMerge/>
          </w:tcPr>
          <w:p w:rsidR="000C33EC" w:rsidRDefault="000C33EC"/>
        </w:tc>
        <w:tc>
          <w:tcPr>
            <w:tcW w:w="1476" w:type="dxa"/>
            <w:vMerge/>
          </w:tcPr>
          <w:p w:rsidR="000C33EC" w:rsidRDefault="000C33EC"/>
        </w:tc>
        <w:tc>
          <w:tcPr>
            <w:tcW w:w="2355" w:type="dxa"/>
          </w:tcPr>
          <w:p w:rsidR="000C33EC" w:rsidRDefault="000C33EC">
            <w:pPr>
              <w:pStyle w:val="ConsPlusNormal"/>
            </w:pPr>
            <w:r>
              <w:t>Проектирование программного обеспечения</w:t>
            </w:r>
          </w:p>
        </w:tc>
        <w:tc>
          <w:tcPr>
            <w:tcW w:w="980" w:type="dxa"/>
          </w:tcPr>
          <w:p w:rsidR="000C33EC" w:rsidRDefault="000C33E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964" w:type="dxa"/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both"/>
        <w:outlineLvl w:val="2"/>
      </w:pPr>
      <w:r>
        <w:t>3.1. Обобщенная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715"/>
        <w:gridCol w:w="2182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6"/>
        <w:gridCol w:w="7173"/>
      </w:tblGrid>
      <w:tr w:rsidR="000C33EC">
        <w:tc>
          <w:tcPr>
            <w:tcW w:w="2466" w:type="dxa"/>
          </w:tcPr>
          <w:p w:rsidR="000C33EC" w:rsidRDefault="000C33E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73" w:type="dxa"/>
          </w:tcPr>
          <w:p w:rsidR="000C33EC" w:rsidRDefault="000C33EC">
            <w:pPr>
              <w:pStyle w:val="ConsPlusNormal"/>
            </w:pPr>
            <w:r>
              <w:t>Младший программист</w:t>
            </w:r>
          </w:p>
          <w:p w:rsidR="000C33EC" w:rsidRDefault="000C33EC">
            <w:pPr>
              <w:pStyle w:val="ConsPlusNormal"/>
            </w:pPr>
            <w:r>
              <w:t>Техник-программист</w:t>
            </w:r>
          </w:p>
        </w:tc>
      </w:tr>
      <w:tr w:rsidR="000C33EC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0C33EC" w:rsidRDefault="000C33EC">
            <w:pPr>
              <w:pStyle w:val="ConsPlusNormal"/>
            </w:pPr>
          </w:p>
        </w:tc>
      </w:tr>
      <w:tr w:rsidR="000C33EC">
        <w:tc>
          <w:tcPr>
            <w:tcW w:w="2466" w:type="dxa"/>
          </w:tcPr>
          <w:p w:rsidR="000C33EC" w:rsidRDefault="000C33EC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173" w:type="dxa"/>
          </w:tcPr>
          <w:p w:rsidR="000C33EC" w:rsidRDefault="000C33EC">
            <w:pPr>
              <w:pStyle w:val="ConsPlusNormal"/>
            </w:pPr>
            <w:r>
              <w:lastRenderedPageBreak/>
              <w:t>Среднее профессиональное образование</w:t>
            </w:r>
          </w:p>
          <w:p w:rsidR="000C33EC" w:rsidRDefault="000C33EC">
            <w:pPr>
              <w:pStyle w:val="ConsPlusNormal"/>
            </w:pPr>
            <w:r>
              <w:lastRenderedPageBreak/>
              <w:t>Повышение квалификации</w:t>
            </w:r>
          </w:p>
        </w:tc>
      </w:tr>
      <w:tr w:rsidR="000C33EC">
        <w:tc>
          <w:tcPr>
            <w:tcW w:w="2466" w:type="dxa"/>
          </w:tcPr>
          <w:p w:rsidR="000C33EC" w:rsidRDefault="000C33E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73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  <w:tr w:rsidR="000C33EC">
        <w:tc>
          <w:tcPr>
            <w:tcW w:w="2466" w:type="dxa"/>
          </w:tcPr>
          <w:p w:rsidR="000C33EC" w:rsidRDefault="000C33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3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jc w:val="both"/>
      </w:pPr>
    </w:p>
    <w:p w:rsidR="000C33EC" w:rsidRDefault="000C33EC">
      <w:pPr>
        <w:pStyle w:val="ConsPlusNormal"/>
        <w:jc w:val="both"/>
        <w:outlineLvl w:val="3"/>
      </w:pPr>
      <w:r>
        <w:t>Дополнительные характеристики</w:t>
      </w:r>
    </w:p>
    <w:p w:rsidR="000C33EC" w:rsidRDefault="000C3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204"/>
        <w:gridCol w:w="5673"/>
      </w:tblGrid>
      <w:tr w:rsidR="000C33EC">
        <w:tc>
          <w:tcPr>
            <w:tcW w:w="2762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4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3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3EC">
        <w:tc>
          <w:tcPr>
            <w:tcW w:w="2762" w:type="dxa"/>
          </w:tcPr>
          <w:p w:rsidR="000C33EC" w:rsidRDefault="000C33E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04" w:type="dxa"/>
          </w:tcPr>
          <w:p w:rsidR="000C33EC" w:rsidRDefault="000C33E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673" w:type="dxa"/>
          </w:tcPr>
          <w:p w:rsidR="000C33EC" w:rsidRDefault="000C33EC">
            <w:pPr>
              <w:pStyle w:val="ConsPlusNormal"/>
            </w:pPr>
            <w:r>
              <w:t>Программисты</w:t>
            </w:r>
          </w:p>
        </w:tc>
      </w:tr>
      <w:tr w:rsidR="000C33EC">
        <w:tc>
          <w:tcPr>
            <w:tcW w:w="2762" w:type="dxa"/>
          </w:tcPr>
          <w:p w:rsidR="000C33EC" w:rsidRDefault="000C33EC">
            <w:pPr>
              <w:pStyle w:val="ConsPlusNormal"/>
            </w:pPr>
            <w:r>
              <w:t xml:space="preserve">ЕКС </w:t>
            </w:r>
            <w:hyperlink w:anchor="P9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04" w:type="dxa"/>
          </w:tcPr>
          <w:p w:rsidR="000C33EC" w:rsidRDefault="000C33EC">
            <w:pPr>
              <w:pStyle w:val="ConsPlusNormal"/>
            </w:pPr>
          </w:p>
        </w:tc>
        <w:tc>
          <w:tcPr>
            <w:tcW w:w="5673" w:type="dxa"/>
          </w:tcPr>
          <w:p w:rsidR="000C33EC" w:rsidRDefault="000C33EC">
            <w:pPr>
              <w:pStyle w:val="ConsPlusNormal"/>
            </w:pPr>
            <w:r>
              <w:t>Техник-программист</w:t>
            </w:r>
          </w:p>
        </w:tc>
      </w:tr>
      <w:tr w:rsidR="000C33EC">
        <w:tc>
          <w:tcPr>
            <w:tcW w:w="2762" w:type="dxa"/>
            <w:vMerge w:val="restart"/>
          </w:tcPr>
          <w:p w:rsidR="000C33EC" w:rsidRDefault="000C33E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04" w:type="dxa"/>
          </w:tcPr>
          <w:p w:rsidR="000C33EC" w:rsidRDefault="000C33E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673" w:type="dxa"/>
          </w:tcPr>
          <w:p w:rsidR="000C33EC" w:rsidRDefault="000C33EC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0C33EC">
        <w:tc>
          <w:tcPr>
            <w:tcW w:w="2762" w:type="dxa"/>
            <w:vMerge/>
          </w:tcPr>
          <w:p w:rsidR="000C33EC" w:rsidRDefault="000C33EC"/>
        </w:tc>
        <w:tc>
          <w:tcPr>
            <w:tcW w:w="1204" w:type="dxa"/>
          </w:tcPr>
          <w:p w:rsidR="000C33EC" w:rsidRDefault="000C33E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5673" w:type="dxa"/>
          </w:tcPr>
          <w:p w:rsidR="000C33EC" w:rsidRDefault="000C33EC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0C33EC">
        <w:tc>
          <w:tcPr>
            <w:tcW w:w="2762" w:type="dxa"/>
            <w:vMerge/>
          </w:tcPr>
          <w:p w:rsidR="000C33EC" w:rsidRDefault="000C33EC"/>
        </w:tc>
        <w:tc>
          <w:tcPr>
            <w:tcW w:w="1204" w:type="dxa"/>
          </w:tcPr>
          <w:p w:rsidR="000C33EC" w:rsidRDefault="000C33E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673" w:type="dxa"/>
          </w:tcPr>
          <w:p w:rsidR="000C33EC" w:rsidRDefault="000C33E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0C33EC" w:rsidRDefault="000C33EC">
      <w:pPr>
        <w:pStyle w:val="ConsPlusNormal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Формализация и алгоритмизация поставленных задач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7410"/>
      </w:tblGrid>
      <w:tr w:rsidR="000C33EC">
        <w:tc>
          <w:tcPr>
            <w:tcW w:w="2229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0" w:type="dxa"/>
          </w:tcPr>
          <w:p w:rsidR="000C33EC" w:rsidRDefault="000C33EC">
            <w:pPr>
              <w:pStyle w:val="ConsPlusNormal"/>
              <w:jc w:val="both"/>
            </w:pPr>
            <w: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 xml:space="preserve">Оценка и </w:t>
            </w:r>
            <w:proofErr w:type="spellStart"/>
            <w:r>
              <w:t>согласовывание</w:t>
            </w:r>
            <w:proofErr w:type="spellEnd"/>
            <w:r>
              <w:t xml:space="preserve"> сроков выполнения поставленных задач</w:t>
            </w:r>
          </w:p>
        </w:tc>
      </w:tr>
      <w:tr w:rsidR="000C33EC">
        <w:tc>
          <w:tcPr>
            <w:tcW w:w="2229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Использовать методы и приемы формализации задач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  <w:jc w:val="both"/>
            </w:pPr>
            <w:r>
              <w:t>Использовать методы и приемы алгоритмизации поставленных задач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Применять стандартные алгоритмы в соответствующих областях</w:t>
            </w:r>
          </w:p>
        </w:tc>
      </w:tr>
      <w:tr w:rsidR="000C33EC">
        <w:tc>
          <w:tcPr>
            <w:tcW w:w="2229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Методы и приемы формализации задач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Языки формализации функциональных спецификаций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Методы и приемы алгоритмизации поставленных задач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Нотации и программные продукты для графического отображения алгоритмов</w:t>
            </w:r>
          </w:p>
        </w:tc>
      </w:tr>
      <w:tr w:rsidR="000C33EC">
        <w:tc>
          <w:tcPr>
            <w:tcW w:w="2229" w:type="dxa"/>
            <w:vMerge/>
          </w:tcPr>
          <w:p w:rsidR="000C33EC" w:rsidRDefault="000C33EC"/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Алгоритмы решения типовых задач, области и способы их применения</w:t>
            </w:r>
          </w:p>
        </w:tc>
      </w:tr>
      <w:tr w:rsidR="000C33EC">
        <w:tc>
          <w:tcPr>
            <w:tcW w:w="2229" w:type="dxa"/>
          </w:tcPr>
          <w:p w:rsidR="000C33EC" w:rsidRDefault="000C33EC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10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9"/>
      </w:tblGrid>
      <w:tr w:rsidR="000C33EC">
        <w:tc>
          <w:tcPr>
            <w:tcW w:w="2350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50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Применять выбранные языки программирования для написания программного кода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0C33EC">
        <w:tc>
          <w:tcPr>
            <w:tcW w:w="2350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Методологии разработки программного обеспечения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Технологии программирования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Особенности выбранной среды программирования и системы управления базами данных</w:t>
            </w:r>
          </w:p>
        </w:tc>
      </w:tr>
      <w:tr w:rsidR="000C33EC">
        <w:tc>
          <w:tcPr>
            <w:tcW w:w="2350" w:type="dxa"/>
            <w:vMerge/>
          </w:tcPr>
          <w:p w:rsidR="000C33EC" w:rsidRDefault="000C33EC"/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0C33EC">
        <w:tc>
          <w:tcPr>
            <w:tcW w:w="2350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9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Оформление программного кода в соответствии с установленными требованиями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7350"/>
      </w:tblGrid>
      <w:tr w:rsidR="000C33EC">
        <w:tc>
          <w:tcPr>
            <w:tcW w:w="2289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Приведение наименований переменных, функций, классов, структур данных и файлов в соответствие с установленными в организации требованиями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Структурирование исходного программного кода в соответствии с установленными в организации требованиями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Комментирование и разметка программного кода в соответствии с установленными в организации требованиями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Форматирование исходного программного кода в соответствии с установленными в организации требованиями</w:t>
            </w:r>
          </w:p>
        </w:tc>
      </w:tr>
      <w:tr w:rsidR="000C33EC">
        <w:tc>
          <w:tcPr>
            <w:tcW w:w="2289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Применять инструментарий для создания и актуализации исходных текстов программ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Применять имеющиеся шаблоны для составления технической документации</w:t>
            </w:r>
          </w:p>
        </w:tc>
      </w:tr>
      <w:tr w:rsidR="000C33EC">
        <w:tc>
          <w:tcPr>
            <w:tcW w:w="2289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Инструментарий для создания и актуализации исходных текстов программ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Методы повышения читаемости программного кода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Системы кодировки символов, форматы хранения исходных текстов программ</w:t>
            </w:r>
          </w:p>
        </w:tc>
      </w:tr>
      <w:tr w:rsidR="000C33EC">
        <w:tc>
          <w:tcPr>
            <w:tcW w:w="2289" w:type="dxa"/>
            <w:vMerge/>
          </w:tcPr>
          <w:p w:rsidR="000C33EC" w:rsidRDefault="000C33EC"/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Нормативные документы, определяющие требования к оформлению программного кода</w:t>
            </w:r>
          </w:p>
        </w:tc>
      </w:tr>
      <w:tr w:rsidR="000C33EC">
        <w:tc>
          <w:tcPr>
            <w:tcW w:w="2289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7356"/>
      </w:tblGrid>
      <w:tr w:rsidR="000C33EC">
        <w:tc>
          <w:tcPr>
            <w:tcW w:w="2283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Регистрация изменений исходного текста программного кода в системе контроля версий</w:t>
            </w:r>
          </w:p>
        </w:tc>
      </w:tr>
      <w:tr w:rsidR="000C33EC">
        <w:tc>
          <w:tcPr>
            <w:tcW w:w="2283" w:type="dxa"/>
            <w:vMerge/>
          </w:tcPr>
          <w:p w:rsidR="000C33EC" w:rsidRDefault="000C33EC"/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Слияние, разделение и сравнение исходных текстов программного кода</w:t>
            </w:r>
          </w:p>
        </w:tc>
      </w:tr>
      <w:tr w:rsidR="000C33EC">
        <w:tc>
          <w:tcPr>
            <w:tcW w:w="2283" w:type="dxa"/>
            <w:vMerge/>
          </w:tcPr>
          <w:p w:rsidR="000C33EC" w:rsidRDefault="000C33EC"/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0C33EC">
        <w:tc>
          <w:tcPr>
            <w:tcW w:w="228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Использовать выбранную систему контроля версий</w:t>
            </w:r>
          </w:p>
        </w:tc>
      </w:tr>
      <w:tr w:rsidR="000C33EC">
        <w:tc>
          <w:tcPr>
            <w:tcW w:w="2283" w:type="dxa"/>
            <w:vMerge/>
          </w:tcPr>
          <w:p w:rsidR="000C33EC" w:rsidRDefault="000C33EC"/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0C33EC">
        <w:tc>
          <w:tcPr>
            <w:tcW w:w="2283" w:type="dxa"/>
            <w:vMerge/>
          </w:tcPr>
          <w:p w:rsidR="000C33EC" w:rsidRDefault="000C33EC"/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0C33EC">
        <w:tc>
          <w:tcPr>
            <w:tcW w:w="228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Возможности используемой системы контроля версий и вспомогательных инструментальных программных средств</w:t>
            </w:r>
          </w:p>
        </w:tc>
      </w:tr>
      <w:tr w:rsidR="000C33EC">
        <w:tc>
          <w:tcPr>
            <w:tcW w:w="2283" w:type="dxa"/>
            <w:vMerge/>
          </w:tcPr>
          <w:p w:rsidR="000C33EC" w:rsidRDefault="000C33EC"/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Установленный регламент использования системы контроля версий</w:t>
            </w:r>
          </w:p>
        </w:tc>
      </w:tr>
      <w:tr w:rsidR="000C33EC">
        <w:tc>
          <w:tcPr>
            <w:tcW w:w="2283" w:type="dxa"/>
          </w:tcPr>
          <w:p w:rsidR="000C33EC" w:rsidRDefault="000C33E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56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3.1.5.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3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0C33EC">
        <w:tc>
          <w:tcPr>
            <w:tcW w:w="2364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Анализ и проверка исходного программного кода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Отладка программного кода на уровне программных модулей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  <w:jc w:val="both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64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Выявлять ошибки в программном коде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Применять методы и приемы отладки программного кода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0C33EC">
        <w:tc>
          <w:tcPr>
            <w:tcW w:w="2364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Методы и приемы отладки программного кода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Типы и форматы сообщений об ошибках, предупреждений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Способы использования технологических журналов, форматы и типы записей журналов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0C33EC">
        <w:tc>
          <w:tcPr>
            <w:tcW w:w="2364" w:type="dxa"/>
            <w:vMerge/>
          </w:tcPr>
          <w:p w:rsidR="000C33EC" w:rsidRDefault="000C33EC"/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Сообщения о состоянии аппаратных средств</w:t>
            </w:r>
          </w:p>
        </w:tc>
      </w:tr>
      <w:tr w:rsidR="000C33EC">
        <w:tc>
          <w:tcPr>
            <w:tcW w:w="2364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5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2"/>
      </w:pPr>
      <w:r>
        <w:t>3.2. Обобщенная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 xml:space="preserve">Проверка работоспособности и </w:t>
            </w:r>
            <w:proofErr w:type="spellStart"/>
            <w:r>
              <w:t>рефакторинг</w:t>
            </w:r>
            <w:proofErr w:type="spellEnd"/>
            <w:r>
              <w:t xml:space="preserve"> кода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7137"/>
      </w:tblGrid>
      <w:tr w:rsidR="000C33EC"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Программист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39"/>
      </w:tblGrid>
      <w:tr w:rsidR="000C33EC">
        <w:tc>
          <w:tcPr>
            <w:tcW w:w="2496" w:type="dxa"/>
          </w:tcPr>
          <w:p w:rsidR="000C33EC" w:rsidRDefault="000C33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9" w:type="dxa"/>
          </w:tcPr>
          <w:p w:rsidR="000C33EC" w:rsidRDefault="000C33EC">
            <w:pPr>
              <w:pStyle w:val="ConsPlusNormal"/>
            </w:pPr>
            <w:r>
              <w:t>Среднее профессиональное образование</w:t>
            </w:r>
          </w:p>
          <w:p w:rsidR="000C33EC" w:rsidRDefault="000C33EC">
            <w:pPr>
              <w:pStyle w:val="ConsPlusNormal"/>
            </w:pPr>
            <w:r>
              <w:t>Повышение квалификации</w:t>
            </w:r>
          </w:p>
        </w:tc>
      </w:tr>
      <w:tr w:rsidR="000C33EC">
        <w:tc>
          <w:tcPr>
            <w:tcW w:w="2496" w:type="dxa"/>
          </w:tcPr>
          <w:p w:rsidR="000C33EC" w:rsidRDefault="000C33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9" w:type="dxa"/>
          </w:tcPr>
          <w:p w:rsidR="000C33EC" w:rsidRDefault="000C33EC">
            <w:pPr>
              <w:pStyle w:val="ConsPlusNormal"/>
            </w:pPr>
            <w:r>
              <w:t>Практическая работа в области разработки программного обеспечения не менее 6 месяцев</w:t>
            </w:r>
          </w:p>
        </w:tc>
      </w:tr>
      <w:tr w:rsidR="000C33EC">
        <w:tc>
          <w:tcPr>
            <w:tcW w:w="2496" w:type="dxa"/>
          </w:tcPr>
          <w:p w:rsidR="000C33EC" w:rsidRDefault="000C33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9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Дополнительные характеристики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78"/>
        <w:gridCol w:w="5771"/>
      </w:tblGrid>
      <w:tr w:rsidR="000C33EC">
        <w:tc>
          <w:tcPr>
            <w:tcW w:w="2790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8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1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3EC">
        <w:tc>
          <w:tcPr>
            <w:tcW w:w="2790" w:type="dxa"/>
            <w:vMerge w:val="restart"/>
          </w:tcPr>
          <w:p w:rsidR="000C33EC" w:rsidRDefault="000C33E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8" w:type="dxa"/>
          </w:tcPr>
          <w:p w:rsidR="000C33EC" w:rsidRDefault="000C33E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771" w:type="dxa"/>
          </w:tcPr>
          <w:p w:rsidR="000C33EC" w:rsidRDefault="000C33EC">
            <w:pPr>
              <w:pStyle w:val="ConsPlusNormal"/>
              <w:jc w:val="both"/>
            </w:pPr>
            <w:r>
              <w:t>Программисты</w:t>
            </w:r>
          </w:p>
        </w:tc>
      </w:tr>
      <w:tr w:rsidR="000C33EC">
        <w:tc>
          <w:tcPr>
            <w:tcW w:w="2790" w:type="dxa"/>
            <w:vMerge/>
          </w:tcPr>
          <w:p w:rsidR="000C33EC" w:rsidRDefault="000C33EC"/>
        </w:tc>
        <w:tc>
          <w:tcPr>
            <w:tcW w:w="1078" w:type="dxa"/>
          </w:tcPr>
          <w:p w:rsidR="000C33EC" w:rsidRDefault="000C33E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771" w:type="dxa"/>
          </w:tcPr>
          <w:p w:rsidR="000C33EC" w:rsidRDefault="000C33EC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0C33EC">
        <w:tc>
          <w:tcPr>
            <w:tcW w:w="2790" w:type="dxa"/>
            <w:vMerge w:val="restart"/>
          </w:tcPr>
          <w:p w:rsidR="000C33EC" w:rsidRDefault="000C33EC">
            <w:pPr>
              <w:pStyle w:val="ConsPlusNormal"/>
            </w:pPr>
            <w:r>
              <w:t>ЕКС</w:t>
            </w:r>
          </w:p>
        </w:tc>
        <w:tc>
          <w:tcPr>
            <w:tcW w:w="1078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0C33EC" w:rsidRDefault="000C33EC">
            <w:pPr>
              <w:pStyle w:val="ConsPlusNormal"/>
              <w:jc w:val="both"/>
            </w:pPr>
            <w:r>
              <w:t>Техник-программист</w:t>
            </w:r>
          </w:p>
        </w:tc>
      </w:tr>
      <w:tr w:rsidR="000C33EC">
        <w:tc>
          <w:tcPr>
            <w:tcW w:w="2790" w:type="dxa"/>
            <w:vMerge/>
          </w:tcPr>
          <w:p w:rsidR="000C33EC" w:rsidRDefault="000C33EC"/>
        </w:tc>
        <w:tc>
          <w:tcPr>
            <w:tcW w:w="1078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0C33EC" w:rsidRDefault="000C33EC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0C33EC">
        <w:tc>
          <w:tcPr>
            <w:tcW w:w="2790" w:type="dxa"/>
            <w:vMerge/>
          </w:tcPr>
          <w:p w:rsidR="000C33EC" w:rsidRDefault="000C33EC"/>
        </w:tc>
        <w:tc>
          <w:tcPr>
            <w:tcW w:w="1078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0C33EC" w:rsidRDefault="000C33EC">
            <w:pPr>
              <w:pStyle w:val="ConsPlusNormal"/>
              <w:jc w:val="both"/>
            </w:pPr>
            <w:r>
              <w:t>Инженер по автоматизированным системам управления производством</w:t>
            </w:r>
          </w:p>
        </w:tc>
      </w:tr>
      <w:tr w:rsidR="000C33EC">
        <w:tc>
          <w:tcPr>
            <w:tcW w:w="2790" w:type="dxa"/>
            <w:vMerge w:val="restart"/>
          </w:tcPr>
          <w:p w:rsidR="000C33EC" w:rsidRDefault="000C33E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78" w:type="dxa"/>
          </w:tcPr>
          <w:p w:rsidR="000C33EC" w:rsidRDefault="000C33E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771" w:type="dxa"/>
          </w:tcPr>
          <w:p w:rsidR="000C33EC" w:rsidRDefault="000C33EC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0C33EC">
        <w:tc>
          <w:tcPr>
            <w:tcW w:w="2790" w:type="dxa"/>
            <w:vMerge/>
          </w:tcPr>
          <w:p w:rsidR="000C33EC" w:rsidRDefault="000C33EC"/>
        </w:tc>
        <w:tc>
          <w:tcPr>
            <w:tcW w:w="1078" w:type="dxa"/>
          </w:tcPr>
          <w:p w:rsidR="000C33EC" w:rsidRDefault="000C33E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5771" w:type="dxa"/>
          </w:tcPr>
          <w:p w:rsidR="000C33EC" w:rsidRDefault="000C33EC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0C33EC">
        <w:tc>
          <w:tcPr>
            <w:tcW w:w="2790" w:type="dxa"/>
            <w:vMerge/>
          </w:tcPr>
          <w:p w:rsidR="000C33EC" w:rsidRDefault="000C33EC"/>
        </w:tc>
        <w:tc>
          <w:tcPr>
            <w:tcW w:w="1078" w:type="dxa"/>
          </w:tcPr>
          <w:p w:rsidR="000C33EC" w:rsidRDefault="000C33E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71" w:type="dxa"/>
          </w:tcPr>
          <w:p w:rsidR="000C33EC" w:rsidRDefault="000C33E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3.2.1.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0C33EC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288"/>
      </w:tblGrid>
      <w:tr w:rsidR="000C33EC">
        <w:tc>
          <w:tcPr>
            <w:tcW w:w="2333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Разработка процедуры проверки работоспособности программного обеспечения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Разработка процедуры сбора диагностических данных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Разработка процедуры измерения требуемых характеристик программного обеспечения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3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Писать программный код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0C33EC">
        <w:tc>
          <w:tcPr>
            <w:tcW w:w="233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Методы автоматической и автоматизированной проверки работоспособности программного обеспечения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Основные виды диагностических данных и способы их представления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Языки, утилиты и среды программирования, и средства пакетного выполнения процедур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Типовые метрики программного обеспечения</w:t>
            </w:r>
          </w:p>
        </w:tc>
      </w:tr>
      <w:tr w:rsidR="000C33EC">
        <w:tc>
          <w:tcPr>
            <w:tcW w:w="2333" w:type="dxa"/>
            <w:vMerge/>
          </w:tcPr>
          <w:p w:rsidR="000C33EC" w:rsidRDefault="000C33EC"/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Основные методы измерения и оценки характеристик программного обеспечения</w:t>
            </w:r>
          </w:p>
        </w:tc>
      </w:tr>
      <w:tr w:rsidR="000C33EC">
        <w:tc>
          <w:tcPr>
            <w:tcW w:w="2333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8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3.2.2.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0C33EC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 xml:space="preserve">Разработка тестовых </w:t>
            </w:r>
            <w:r>
              <w:lastRenderedPageBreak/>
              <w:t>наборов данных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293"/>
      </w:tblGrid>
      <w:tr w:rsidR="000C33EC">
        <w:tc>
          <w:tcPr>
            <w:tcW w:w="2328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Подготовка тестовых наборов данных в соответствии с выбранной методикой</w:t>
            </w:r>
          </w:p>
        </w:tc>
      </w:tr>
      <w:tr w:rsidR="000C33EC">
        <w:tc>
          <w:tcPr>
            <w:tcW w:w="2328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28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Разработка и оформление контрольных примеров для проверки работоспособности программного обеспечения</w:t>
            </w:r>
          </w:p>
        </w:tc>
      </w:tr>
      <w:tr w:rsidR="000C33EC">
        <w:tc>
          <w:tcPr>
            <w:tcW w:w="2328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Разработка процедур генерации тестовых наборов данных с заданными характеристиками</w:t>
            </w:r>
          </w:p>
        </w:tc>
      </w:tr>
      <w:tr w:rsidR="000C33EC">
        <w:tc>
          <w:tcPr>
            <w:tcW w:w="2328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Подготовка наборов данных, используемых в процессе проверки работоспособности программного обеспечения</w:t>
            </w:r>
          </w:p>
        </w:tc>
      </w:tr>
      <w:tr w:rsidR="000C33EC">
        <w:tc>
          <w:tcPr>
            <w:tcW w:w="2328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Методы создания и документирования контрольных примеров и тестовых наборов данных</w:t>
            </w:r>
          </w:p>
        </w:tc>
      </w:tr>
      <w:tr w:rsidR="000C33EC">
        <w:tc>
          <w:tcPr>
            <w:tcW w:w="2328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Правила, алгоритмы и технологии создания тестовых наборов данных</w:t>
            </w:r>
          </w:p>
        </w:tc>
      </w:tr>
      <w:tr w:rsidR="000C33EC">
        <w:tc>
          <w:tcPr>
            <w:tcW w:w="2328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Требования к структуре и форматам хранения тестовых наборов данных</w:t>
            </w:r>
          </w:p>
        </w:tc>
      </w:tr>
      <w:tr w:rsidR="000C33EC">
        <w:tc>
          <w:tcPr>
            <w:tcW w:w="2328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3.2.3.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0C33EC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Проверка работоспособности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79"/>
      </w:tblGrid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Проверка работоспособности программного обеспечения на основе разработанных тестовых наборов данных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Оценка соответствия программного обеспечения требуемым характеристикам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Сбор и анализ полученных результатов проверки работоспособности программного обеспечения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Применять методы и средства проверки работоспособности программного обеспечения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Интерпретировать диагностические данные (журналы, протоколы и др.)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Анализировать значения полученных характеристик программного обеспечения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Документировать результаты проверки работоспособности программного обеспечения</w:t>
            </w:r>
          </w:p>
        </w:tc>
      </w:tr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Методы и средства проверки работоспособности программного обеспечения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Среда проверки работоспособности и отладки программного обеспечения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  <w:jc w:val="both"/>
            </w:pPr>
            <w:r>
              <w:t xml:space="preserve">Внутренние нормативные документы, регламентирующие порядок </w:t>
            </w:r>
            <w:proofErr w:type="gramStart"/>
            <w:r>
              <w:t>документирования результатов проверки работоспособности программного обеспечения</w:t>
            </w:r>
            <w:proofErr w:type="gramEnd"/>
          </w:p>
        </w:tc>
      </w:tr>
      <w:tr w:rsidR="000C33EC">
        <w:tc>
          <w:tcPr>
            <w:tcW w:w="2342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3.2.4.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0C33EC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proofErr w:type="spellStart"/>
            <w:r>
              <w:t>Рефакторинг</w:t>
            </w:r>
            <w:proofErr w:type="spellEnd"/>
            <w:r>
              <w:t xml:space="preserve"> и оптимизация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Анализ программного кода на соответствие требованиям по читаемости и производительности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Внесение изменений в программный код и проверка его работоспособности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 xml:space="preserve">Применять методы, средства для </w:t>
            </w:r>
            <w:proofErr w:type="spellStart"/>
            <w:r>
              <w:t>рефакторинга</w:t>
            </w:r>
            <w:proofErr w:type="spellEnd"/>
            <w:r>
              <w:t xml:space="preserve"> и оптимизации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Применять инструментальные средства коллективной работы над программным кодом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 xml:space="preserve">Публиковать результаты </w:t>
            </w:r>
            <w:proofErr w:type="spellStart"/>
            <w:r>
              <w:t>рефакторинга</w:t>
            </w:r>
            <w:proofErr w:type="spellEnd"/>
            <w:r>
              <w:t xml:space="preserve"> и оптимизации в коллективной базе знаний в виде лучших практик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Использовать систему контроля версий для регистрации произведенных изменений</w:t>
            </w:r>
          </w:p>
        </w:tc>
      </w:tr>
      <w:tr w:rsidR="000C33EC">
        <w:tc>
          <w:tcPr>
            <w:tcW w:w="2342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 xml:space="preserve">Методы и средства </w:t>
            </w:r>
            <w:proofErr w:type="spellStart"/>
            <w:r>
              <w:t>рефакторинга</w:t>
            </w:r>
            <w:proofErr w:type="spellEnd"/>
            <w:r>
              <w:t xml:space="preserve"> и оптимизации программного кода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Языки программирования и среды разработки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Внутренние нормативные документы, регламентирующие требования к программному коду, порядок отражения изменений в системе контроля версий</w:t>
            </w:r>
          </w:p>
        </w:tc>
      </w:tr>
      <w:tr w:rsidR="000C33EC">
        <w:tc>
          <w:tcPr>
            <w:tcW w:w="2342" w:type="dxa"/>
            <w:vMerge/>
          </w:tcPr>
          <w:p w:rsidR="000C33EC" w:rsidRDefault="000C33EC"/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 xml:space="preserve">Внутренние нормативные документы, регламентирующие порядок отражения результатов </w:t>
            </w:r>
            <w:proofErr w:type="spellStart"/>
            <w:r>
              <w:t>рефакторинга</w:t>
            </w:r>
            <w:proofErr w:type="spellEnd"/>
            <w:r>
              <w:t xml:space="preserve"> и оптимизации в коллективной базе знаний</w:t>
            </w:r>
          </w:p>
        </w:tc>
      </w:tr>
      <w:tr w:rsidR="000C33EC">
        <w:tc>
          <w:tcPr>
            <w:tcW w:w="2342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3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3.2.5.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0C33EC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Исправление дефектов, зафиксированных в базе данных дефектов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4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7279"/>
      </w:tblGrid>
      <w:tr w:rsidR="000C33EC">
        <w:tc>
          <w:tcPr>
            <w:tcW w:w="2356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Воспроизведение дефектов, зафиксированных в базе данных дефектов</w:t>
            </w:r>
          </w:p>
        </w:tc>
      </w:tr>
      <w:tr w:rsidR="000C33EC">
        <w:tc>
          <w:tcPr>
            <w:tcW w:w="2356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Установление причин возникновения дефектов</w:t>
            </w:r>
          </w:p>
        </w:tc>
      </w:tr>
      <w:tr w:rsidR="000C33EC">
        <w:tc>
          <w:tcPr>
            <w:tcW w:w="2356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Внесение изменений в программный код для устранения выявленных дефектов</w:t>
            </w:r>
          </w:p>
        </w:tc>
      </w:tr>
      <w:tr w:rsidR="000C33EC">
        <w:tc>
          <w:tcPr>
            <w:tcW w:w="2356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>
        <w:tc>
          <w:tcPr>
            <w:tcW w:w="2356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Применять методы и приемы отладки дефектного программного кода</w:t>
            </w:r>
          </w:p>
        </w:tc>
      </w:tr>
      <w:tr w:rsidR="000C33EC">
        <w:tc>
          <w:tcPr>
            <w:tcW w:w="2356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0C33EC">
        <w:tc>
          <w:tcPr>
            <w:tcW w:w="2356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Методы и приемы отладки программного кода</w:t>
            </w:r>
          </w:p>
        </w:tc>
      </w:tr>
      <w:tr w:rsidR="000C33EC">
        <w:tc>
          <w:tcPr>
            <w:tcW w:w="2356" w:type="dxa"/>
            <w:vMerge/>
          </w:tcPr>
          <w:p w:rsidR="000C33EC" w:rsidRDefault="000C33EC"/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Типовые ошибки, возникающие при разработке программного обеспечения, и методы их диагностики и исправления</w:t>
            </w:r>
          </w:p>
        </w:tc>
      </w:tr>
      <w:tr w:rsidR="000C33EC">
        <w:tc>
          <w:tcPr>
            <w:tcW w:w="2356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9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2"/>
      </w:pPr>
      <w:r>
        <w:t>3.3. Обобщенная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0C33EC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Интеграция программных модулей и компонент и проверка работоспособности выпусков программного продукта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0C33E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0C33EC"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Старший программист</w:t>
            </w:r>
          </w:p>
          <w:p w:rsidR="000C33EC" w:rsidRDefault="000C33EC">
            <w:pPr>
              <w:pStyle w:val="ConsPlusNormal"/>
            </w:pPr>
            <w:r>
              <w:t>Инженер-программист</w:t>
            </w:r>
          </w:p>
        </w:tc>
      </w:tr>
    </w:tbl>
    <w:p w:rsidR="000C33EC" w:rsidRDefault="000C33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07"/>
      </w:tblGrid>
      <w:tr w:rsidR="000C33EC">
        <w:tc>
          <w:tcPr>
            <w:tcW w:w="2328" w:type="dxa"/>
          </w:tcPr>
          <w:p w:rsidR="000C33EC" w:rsidRDefault="000C33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07" w:type="dxa"/>
          </w:tcPr>
          <w:p w:rsidR="000C33EC" w:rsidRDefault="000C33EC">
            <w:pPr>
              <w:pStyle w:val="ConsPlusNormal"/>
            </w:pPr>
            <w:r>
              <w:t>Высшее образование</w:t>
            </w:r>
          </w:p>
          <w:p w:rsidR="000C33EC" w:rsidRDefault="000C33EC">
            <w:pPr>
              <w:pStyle w:val="ConsPlusNormal"/>
            </w:pPr>
            <w:r>
              <w:t>Повышение квалификации</w:t>
            </w:r>
          </w:p>
        </w:tc>
      </w:tr>
      <w:tr w:rsidR="000C33EC">
        <w:tc>
          <w:tcPr>
            <w:tcW w:w="2328" w:type="dxa"/>
          </w:tcPr>
          <w:p w:rsidR="000C33EC" w:rsidRDefault="000C33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07" w:type="dxa"/>
          </w:tcPr>
          <w:p w:rsidR="000C33EC" w:rsidRDefault="000C33EC">
            <w:pPr>
              <w:pStyle w:val="ConsPlusNormal"/>
            </w:pPr>
            <w:r>
              <w:t>Практическая работа в области разработки программного обеспечения не менее 1 года</w:t>
            </w:r>
          </w:p>
        </w:tc>
      </w:tr>
      <w:tr w:rsidR="000C33EC">
        <w:tc>
          <w:tcPr>
            <w:tcW w:w="2328" w:type="dxa"/>
          </w:tcPr>
          <w:p w:rsidR="000C33EC" w:rsidRDefault="000C33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07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both"/>
        <w:outlineLvl w:val="3"/>
      </w:pPr>
      <w:r>
        <w:t>Дополнительные характеристики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176"/>
        <w:gridCol w:w="5841"/>
      </w:tblGrid>
      <w:tr w:rsidR="000C33EC">
        <w:tc>
          <w:tcPr>
            <w:tcW w:w="2622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6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3EC">
        <w:tc>
          <w:tcPr>
            <w:tcW w:w="2622" w:type="dxa"/>
            <w:vMerge w:val="restart"/>
          </w:tcPr>
          <w:p w:rsidR="000C33EC" w:rsidRDefault="000C33E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Программисты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Разработчики и аналитики компьютерных систем</w:t>
            </w:r>
          </w:p>
        </w:tc>
      </w:tr>
      <w:tr w:rsidR="000C33EC">
        <w:tc>
          <w:tcPr>
            <w:tcW w:w="2622" w:type="dxa"/>
            <w:vMerge w:val="restart"/>
          </w:tcPr>
          <w:p w:rsidR="000C33EC" w:rsidRDefault="000C33EC">
            <w:pPr>
              <w:pStyle w:val="ConsPlusNormal"/>
            </w:pPr>
            <w:r>
              <w:t>ЕКС</w:t>
            </w:r>
          </w:p>
        </w:tc>
        <w:tc>
          <w:tcPr>
            <w:tcW w:w="1176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Инженер по автоматизированным системам управления производством</w:t>
            </w:r>
          </w:p>
        </w:tc>
      </w:tr>
      <w:tr w:rsidR="000C33EC">
        <w:tc>
          <w:tcPr>
            <w:tcW w:w="2622" w:type="dxa"/>
            <w:vMerge w:val="restart"/>
          </w:tcPr>
          <w:p w:rsidR="000C33EC" w:rsidRDefault="000C33E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Информационные технологии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Информационные системы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230400</w:t>
              </w:r>
            </w:hyperlink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r>
              <w:t>230700</w:t>
            </w:r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Прикладная информатика</w:t>
            </w:r>
          </w:p>
        </w:tc>
      </w:tr>
      <w:tr w:rsidR="000C33EC">
        <w:tc>
          <w:tcPr>
            <w:tcW w:w="2622" w:type="dxa"/>
            <w:vMerge/>
          </w:tcPr>
          <w:p w:rsidR="000C33EC" w:rsidRDefault="000C33EC"/>
        </w:tc>
        <w:tc>
          <w:tcPr>
            <w:tcW w:w="1176" w:type="dxa"/>
          </w:tcPr>
          <w:p w:rsidR="000C33EC" w:rsidRDefault="000C33EC">
            <w:pPr>
              <w:pStyle w:val="ConsPlusNormal"/>
            </w:pPr>
            <w:r>
              <w:t>231000</w:t>
            </w:r>
          </w:p>
        </w:tc>
        <w:tc>
          <w:tcPr>
            <w:tcW w:w="5841" w:type="dxa"/>
          </w:tcPr>
          <w:p w:rsidR="000C33EC" w:rsidRDefault="000C33EC">
            <w:pPr>
              <w:pStyle w:val="ConsPlusNormal"/>
            </w:pPr>
            <w:r>
              <w:t>Программная инженерия</w:t>
            </w:r>
          </w:p>
        </w:tc>
      </w:tr>
    </w:tbl>
    <w:p w:rsidR="000C33EC" w:rsidRDefault="000C33EC">
      <w:pPr>
        <w:sectPr w:rsidR="000C33EC" w:rsidSect="000C33EC">
          <w:pgSz w:w="11905" w:h="16838"/>
          <w:pgMar w:top="1134" w:right="1701" w:bottom="1134" w:left="850" w:header="0" w:footer="0" w:gutter="0"/>
          <w:cols w:space="720"/>
        </w:sectPr>
      </w:pP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3.3.1.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60"/>
        <w:gridCol w:w="620"/>
        <w:gridCol w:w="930"/>
        <w:gridCol w:w="1960"/>
        <w:gridCol w:w="270"/>
      </w:tblGrid>
      <w:tr w:rsidR="000C33E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 w:rsidP="000C33EC">
      <w:pPr>
        <w:tabs>
          <w:tab w:val="left" w:pos="9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7599"/>
      </w:tblGrid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  <w:p w:rsidR="000C33EC" w:rsidRDefault="000C33EC">
            <w:pPr>
              <w:pStyle w:val="ConsPlusNormal"/>
              <w:jc w:val="both"/>
            </w:pPr>
          </w:p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Разработка и документирование программных интерфейсов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Разработка процедур сборки модулей и компонент программного обеспечения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Разработка процедур развертывания и обновления программного обеспечения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Разработка процедур миграции и преобразования (конвертации) данных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Писать программный код процедур интеграции программных модулей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Методы и средства сборки модулей и компонент программного обеспечения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Интерфейсы взаимодействия с внешней средой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Интерфейсы взаимодействия внутренних модулей системы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Методы и средства разработки процедур для развертывания программного обеспечения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Методы и средства миграции и преобразования данных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599" w:type="dxa"/>
          </w:tcPr>
          <w:p w:rsidR="000C33EC" w:rsidRDefault="000C33EC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0C33EC" w:rsidTr="00307CBB">
        <w:tc>
          <w:tcPr>
            <w:tcW w:w="2244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9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3.3.2.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620"/>
        <w:gridCol w:w="930"/>
        <w:gridCol w:w="1960"/>
        <w:gridCol w:w="270"/>
      </w:tblGrid>
      <w:tr w:rsidR="000C33E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5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/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7457"/>
      </w:tblGrid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Процедуры сборки программных модулей и компонент в программный продукт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Подключение программного продукта к компонентам внешней среды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Проверка работоспособности выпусков программного продукта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Выполнять процедуры сборки программных модулей и компонент в программный продукт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Проводить оценку работоспособности программного продукта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Выявлять соответствие требований заказчиков с существующими продуктами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0C33EC" w:rsidTr="00307CBB">
        <w:tc>
          <w:tcPr>
            <w:tcW w:w="2244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Методы и средства сборки и интеграции программных модулей и компонент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Интерфейсы взаимодействия с внешней средой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Интерфейсы взаимодействия внутренних модулей системы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Методы и средства верификации работоспособности выпусков программных продуктов</w:t>
            </w:r>
          </w:p>
        </w:tc>
      </w:tr>
      <w:tr w:rsidR="000C33EC" w:rsidTr="00307CBB">
        <w:tc>
          <w:tcPr>
            <w:tcW w:w="2244" w:type="dxa"/>
            <w:vMerge/>
          </w:tcPr>
          <w:p w:rsidR="000C33EC" w:rsidRDefault="000C33EC"/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0C33EC" w:rsidTr="00307CBB">
        <w:tc>
          <w:tcPr>
            <w:tcW w:w="2244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7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2"/>
      </w:pPr>
      <w:r>
        <w:t>3.4. Обобщенная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2195"/>
        <w:gridCol w:w="641"/>
        <w:gridCol w:w="377"/>
        <w:gridCol w:w="1960"/>
        <w:gridCol w:w="302"/>
      </w:tblGrid>
      <w:tr w:rsidR="000C33EC">
        <w:tc>
          <w:tcPr>
            <w:tcW w:w="200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Разработка требований и проектирование программного обеспечения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0"/>
        <w:gridCol w:w="5270"/>
      </w:tblGrid>
      <w:tr w:rsidR="000C33EC"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Ведущий программист</w:t>
            </w:r>
          </w:p>
          <w:p w:rsidR="000C33EC" w:rsidRDefault="000C33EC">
            <w:pPr>
              <w:pStyle w:val="ConsPlusNormal"/>
            </w:pPr>
            <w:r>
              <w:t>Ведущий инженер-программист</w:t>
            </w:r>
          </w:p>
        </w:tc>
      </w:tr>
    </w:tbl>
    <w:p w:rsidR="000C33EC" w:rsidRDefault="000C33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7243"/>
      </w:tblGrid>
      <w:tr w:rsidR="000C33EC" w:rsidTr="00307CBB">
        <w:tc>
          <w:tcPr>
            <w:tcW w:w="2175" w:type="dxa"/>
          </w:tcPr>
          <w:p w:rsidR="000C33EC" w:rsidRDefault="000C33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43" w:type="dxa"/>
          </w:tcPr>
          <w:p w:rsidR="000C33EC" w:rsidRDefault="000C33EC">
            <w:pPr>
              <w:pStyle w:val="ConsPlusNormal"/>
            </w:pPr>
            <w:r>
              <w:t>Высшее образование</w:t>
            </w:r>
          </w:p>
          <w:p w:rsidR="000C33EC" w:rsidRDefault="000C33EC">
            <w:pPr>
              <w:pStyle w:val="ConsPlusNormal"/>
            </w:pPr>
            <w:r>
              <w:t>Повышение квалификации</w:t>
            </w:r>
          </w:p>
        </w:tc>
      </w:tr>
      <w:tr w:rsidR="000C33EC" w:rsidTr="00307CBB">
        <w:tc>
          <w:tcPr>
            <w:tcW w:w="2175" w:type="dxa"/>
          </w:tcPr>
          <w:p w:rsidR="000C33EC" w:rsidRDefault="000C33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43" w:type="dxa"/>
          </w:tcPr>
          <w:p w:rsidR="000C33EC" w:rsidRDefault="000C33EC">
            <w:pPr>
              <w:pStyle w:val="ConsPlusNormal"/>
            </w:pPr>
            <w:r>
              <w:t>Практическая работа в области разработки программного обеспечения не менее 3 лет</w:t>
            </w:r>
          </w:p>
        </w:tc>
      </w:tr>
      <w:tr w:rsidR="000C33EC" w:rsidTr="00307CBB">
        <w:tc>
          <w:tcPr>
            <w:tcW w:w="2175" w:type="dxa"/>
          </w:tcPr>
          <w:p w:rsidR="000C33EC" w:rsidRDefault="000C33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43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both"/>
        <w:outlineLvl w:val="3"/>
      </w:pPr>
      <w:r>
        <w:t>Дополнительные характеристики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1063"/>
        <w:gridCol w:w="6923"/>
      </w:tblGrid>
      <w:tr w:rsidR="000C33EC" w:rsidTr="00307CBB">
        <w:tc>
          <w:tcPr>
            <w:tcW w:w="2141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63" w:type="dxa"/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923" w:type="dxa"/>
          </w:tcPr>
          <w:p w:rsidR="000C33EC" w:rsidRDefault="000C33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3EC" w:rsidTr="00307CBB">
        <w:tc>
          <w:tcPr>
            <w:tcW w:w="2141" w:type="dxa"/>
            <w:vMerge w:val="restart"/>
          </w:tcPr>
          <w:p w:rsidR="000C33EC" w:rsidRDefault="000C33E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Программисты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0C33EC" w:rsidTr="00307CBB">
        <w:tc>
          <w:tcPr>
            <w:tcW w:w="2141" w:type="dxa"/>
            <w:vMerge w:val="restart"/>
          </w:tcPr>
          <w:p w:rsidR="000C33EC" w:rsidRDefault="000C33EC">
            <w:pPr>
              <w:pStyle w:val="ConsPlusNormal"/>
            </w:pPr>
            <w:r>
              <w:t>ЕКС</w:t>
            </w:r>
          </w:p>
        </w:tc>
        <w:tc>
          <w:tcPr>
            <w:tcW w:w="1063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Инженер-программист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0C33EC" w:rsidTr="00307CBB">
        <w:tc>
          <w:tcPr>
            <w:tcW w:w="2141" w:type="dxa"/>
            <w:vMerge w:val="restart"/>
          </w:tcPr>
          <w:p w:rsidR="000C33EC" w:rsidRDefault="000C33E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Информационные технологии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Автоматизация и управление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Информационные системы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230400</w:t>
              </w:r>
            </w:hyperlink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r>
              <w:t>230700</w:t>
            </w:r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Прикладная информатика</w:t>
            </w:r>
          </w:p>
        </w:tc>
      </w:tr>
      <w:tr w:rsidR="000C33EC" w:rsidTr="00307CBB">
        <w:tc>
          <w:tcPr>
            <w:tcW w:w="2141" w:type="dxa"/>
            <w:vMerge/>
          </w:tcPr>
          <w:p w:rsidR="000C33EC" w:rsidRDefault="000C33EC"/>
        </w:tc>
        <w:tc>
          <w:tcPr>
            <w:tcW w:w="1063" w:type="dxa"/>
          </w:tcPr>
          <w:p w:rsidR="000C33EC" w:rsidRDefault="000C33EC">
            <w:pPr>
              <w:pStyle w:val="ConsPlusNormal"/>
            </w:pPr>
            <w:r>
              <w:t>231000</w:t>
            </w:r>
          </w:p>
        </w:tc>
        <w:tc>
          <w:tcPr>
            <w:tcW w:w="6923" w:type="dxa"/>
          </w:tcPr>
          <w:p w:rsidR="000C33EC" w:rsidRDefault="000C33EC">
            <w:pPr>
              <w:pStyle w:val="ConsPlusNormal"/>
            </w:pPr>
            <w:r>
              <w:t>Программная инженерия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3.4.1.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00"/>
        <w:gridCol w:w="620"/>
        <w:gridCol w:w="950"/>
        <w:gridCol w:w="1960"/>
        <w:gridCol w:w="270"/>
      </w:tblGrid>
      <w:tr w:rsidR="000C33E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Анализ требований к программному обеспечению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7182"/>
      </w:tblGrid>
      <w:tr w:rsidR="000C33EC" w:rsidTr="00307CBB">
        <w:tc>
          <w:tcPr>
            <w:tcW w:w="2236" w:type="dxa"/>
            <w:vMerge w:val="restart"/>
          </w:tcPr>
          <w:p w:rsidR="000C33EC" w:rsidRDefault="000C33EC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Анализ возможностей реализации требований к программному обеспечению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Оценка времени и трудоемкости реализации требований к программному обеспечению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Согласование требований к программному обеспечению с заинтересованными сторонами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 w:rsidTr="00307CBB">
        <w:tc>
          <w:tcPr>
            <w:tcW w:w="2236" w:type="dxa"/>
            <w:vMerge w:val="restart"/>
          </w:tcPr>
          <w:p w:rsidR="000C33EC" w:rsidRDefault="000C33EC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Проводить анализ исполнения требований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Вырабатывать варианты реализации требований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Проводить оценку и обоснование рекомендуемых решений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0C33EC" w:rsidTr="00307CBB">
        <w:tc>
          <w:tcPr>
            <w:tcW w:w="2236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Возможности существующей программно-технической архитектуры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Методологии разработки программного обеспечения и технологии программирования</w:t>
            </w:r>
          </w:p>
        </w:tc>
      </w:tr>
      <w:tr w:rsidR="000C33EC" w:rsidTr="00307CBB">
        <w:tc>
          <w:tcPr>
            <w:tcW w:w="2236" w:type="dxa"/>
            <w:vMerge/>
          </w:tcPr>
          <w:p w:rsidR="000C33EC" w:rsidRDefault="000C33EC"/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0C33EC" w:rsidTr="00307CBB">
        <w:tc>
          <w:tcPr>
            <w:tcW w:w="2236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2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3.4.2.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0"/>
        <w:gridCol w:w="620"/>
        <w:gridCol w:w="950"/>
        <w:gridCol w:w="1960"/>
        <w:gridCol w:w="270"/>
      </w:tblGrid>
      <w:tr w:rsidR="000C33E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7167"/>
      </w:tblGrid>
      <w:tr w:rsidR="000C33EC" w:rsidTr="00307CBB">
        <w:tc>
          <w:tcPr>
            <w:tcW w:w="2251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 xml:space="preserve">Разработка и согласование технических спецификаций на программные </w:t>
            </w:r>
            <w:proofErr w:type="gramStart"/>
            <w:r>
              <w:t>компоненты</w:t>
            </w:r>
            <w:proofErr w:type="gramEnd"/>
            <w:r>
              <w:t xml:space="preserve"> и их взаимодействие с архитектором программного обеспечения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Осуществление контроля выполнения заданий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Осуществление обучения и наставничества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 w:rsidTr="00307CBB">
        <w:tc>
          <w:tcPr>
            <w:tcW w:w="2251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Выбирать средства реализации требований к программному обеспечению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Вырабатывать варианты реализации программного обеспечения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Проводить оценку и обоснование рекомендуемых решений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0C33EC" w:rsidTr="00307CBB">
        <w:tc>
          <w:tcPr>
            <w:tcW w:w="2251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Языки формализации функциональных спецификаций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Методы и приемы формализации задач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программного обеспечения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программных интерфейсов</w:t>
            </w:r>
          </w:p>
        </w:tc>
      </w:tr>
      <w:tr w:rsidR="000C33EC" w:rsidTr="00307CBB">
        <w:tc>
          <w:tcPr>
            <w:tcW w:w="2251" w:type="dxa"/>
            <w:vMerge/>
          </w:tcPr>
          <w:p w:rsidR="000C33EC" w:rsidRDefault="000C33EC"/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баз данных</w:t>
            </w:r>
          </w:p>
        </w:tc>
      </w:tr>
      <w:tr w:rsidR="000C33EC" w:rsidTr="00307CBB">
        <w:tc>
          <w:tcPr>
            <w:tcW w:w="2251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7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3"/>
      </w:pPr>
      <w:r>
        <w:t>3.4.3. Трудовая функция</w:t>
      </w:r>
    </w:p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30"/>
        <w:gridCol w:w="620"/>
        <w:gridCol w:w="950"/>
        <w:gridCol w:w="1960"/>
        <w:gridCol w:w="270"/>
      </w:tblGrid>
      <w:tr w:rsidR="000C33E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Наименование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</w:pPr>
            <w:r>
              <w:t>Проектирование программного обеспечения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C33EC" w:rsidRDefault="000C33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C33EC" w:rsidRDefault="000C33EC">
            <w:pPr>
              <w:pStyle w:val="ConsPlusNormal"/>
              <w:jc w:val="center"/>
            </w:pPr>
            <w:r>
              <w:t>6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0C33E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C33EC" w:rsidRDefault="000C33E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70" w:type="dxa"/>
          </w:tcPr>
          <w:p w:rsidR="000C33EC" w:rsidRDefault="000C33EC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0C33EC" w:rsidRDefault="000C33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0C33EC" w:rsidRDefault="000C33EC">
            <w:pPr>
              <w:pStyle w:val="ConsPlusNormal"/>
              <w:jc w:val="both"/>
            </w:pPr>
          </w:p>
        </w:tc>
      </w:tr>
      <w:tr w:rsidR="000C33E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C33EC" w:rsidRDefault="000C33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7175"/>
      </w:tblGrid>
      <w:tr w:rsidR="000C33EC" w:rsidTr="00307CBB">
        <w:tc>
          <w:tcPr>
            <w:tcW w:w="2243" w:type="dxa"/>
            <w:vMerge w:val="restart"/>
          </w:tcPr>
          <w:p w:rsidR="000C33EC" w:rsidRDefault="000C33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Проектирование структур данных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Проектирование баз данных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Проектирование программных интерфейсов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0C33EC" w:rsidTr="00307CBB">
        <w:tc>
          <w:tcPr>
            <w:tcW w:w="224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Использовать существующие типовые решения и шаблоны проектирования программного обеспечения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0C33EC" w:rsidTr="00307CBB">
        <w:tc>
          <w:tcPr>
            <w:tcW w:w="2243" w:type="dxa"/>
            <w:vMerge w:val="restart"/>
          </w:tcPr>
          <w:p w:rsidR="000C33EC" w:rsidRDefault="000C33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программного обеспечения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баз данных</w:t>
            </w:r>
          </w:p>
        </w:tc>
      </w:tr>
      <w:tr w:rsidR="000C33EC" w:rsidTr="00307CBB">
        <w:tc>
          <w:tcPr>
            <w:tcW w:w="2243" w:type="dxa"/>
            <w:vMerge/>
          </w:tcPr>
          <w:p w:rsidR="000C33EC" w:rsidRDefault="000C33EC"/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Методы и средства проектирования программных интерфейсов</w:t>
            </w:r>
          </w:p>
        </w:tc>
      </w:tr>
      <w:tr w:rsidR="000C33EC" w:rsidTr="00307CBB">
        <w:tc>
          <w:tcPr>
            <w:tcW w:w="2243" w:type="dxa"/>
          </w:tcPr>
          <w:p w:rsidR="000C33EC" w:rsidRDefault="000C33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0C33EC" w:rsidRDefault="000C33EC">
            <w:pPr>
              <w:pStyle w:val="ConsPlusNormal"/>
            </w:pPr>
            <w:r>
              <w:t>-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jc w:val="center"/>
        <w:outlineLvl w:val="1"/>
      </w:pPr>
      <w:r>
        <w:lastRenderedPageBreak/>
        <w:t>IV. Сведения об организациях - разработчиках</w:t>
      </w:r>
    </w:p>
    <w:p w:rsidR="000C33EC" w:rsidRDefault="000C33EC">
      <w:pPr>
        <w:pStyle w:val="ConsPlusNormal"/>
        <w:jc w:val="center"/>
      </w:pPr>
      <w:r>
        <w:t>профессионального стандарта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2"/>
      </w:pPr>
      <w:r>
        <w:t>4.1. Ответственная организация-разработчик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3EC" w:rsidRDefault="000C33EC">
      <w:pPr>
        <w:pStyle w:val="ConsPlusNonformat"/>
        <w:jc w:val="both"/>
      </w:pPr>
      <w:r>
        <w:t xml:space="preserve">│Федеральное государственное бюджетное образовательное учреждение  </w:t>
      </w:r>
      <w:proofErr w:type="gramStart"/>
      <w:r>
        <w:t>высшего</w:t>
      </w:r>
      <w:proofErr w:type="gramEnd"/>
      <w:r>
        <w:t>│</w:t>
      </w:r>
    </w:p>
    <w:p w:rsidR="000C33EC" w:rsidRDefault="000C33EC">
      <w:pPr>
        <w:pStyle w:val="ConsPlusNonformat"/>
        <w:jc w:val="both"/>
      </w:pPr>
      <w:r>
        <w:t>│профессионального  образования  "Московский  государственный  университет│</w:t>
      </w:r>
    </w:p>
    <w:p w:rsidR="000C33EC" w:rsidRDefault="000C33EC">
      <w:pPr>
        <w:pStyle w:val="ConsPlusNonformat"/>
        <w:jc w:val="both"/>
      </w:pPr>
      <w:r>
        <w:t>│экономики, статистики и информатики (МЭСИ)"                              │</w:t>
      </w:r>
    </w:p>
    <w:p w:rsidR="000C33EC" w:rsidRDefault="000C33EC">
      <w:pPr>
        <w:pStyle w:val="ConsPlusNonformat"/>
        <w:jc w:val="both"/>
      </w:pPr>
      <w:r>
        <w:t>│                                                                         │</w:t>
      </w:r>
    </w:p>
    <w:p w:rsidR="000C33EC" w:rsidRDefault="000C33EC">
      <w:pPr>
        <w:pStyle w:val="ConsPlusNonformat"/>
        <w:jc w:val="both"/>
      </w:pPr>
      <w:r>
        <w:t xml:space="preserve">│    </w:t>
      </w:r>
      <w:proofErr w:type="spellStart"/>
      <w:proofErr w:type="gramStart"/>
      <w:r>
        <w:t>и.о</w:t>
      </w:r>
      <w:proofErr w:type="spellEnd"/>
      <w:r>
        <w:t>. ректора</w:t>
      </w:r>
      <w:proofErr w:type="gramEnd"/>
      <w:r>
        <w:t xml:space="preserve">            </w:t>
      </w:r>
      <w:proofErr w:type="spellStart"/>
      <w:r>
        <w:t>Минашкин</w:t>
      </w:r>
      <w:proofErr w:type="spellEnd"/>
      <w:r>
        <w:t xml:space="preserve"> В.Г.                                │</w:t>
      </w:r>
    </w:p>
    <w:p w:rsidR="000C33EC" w:rsidRDefault="000C33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  <w:outlineLvl w:val="2"/>
      </w:pPr>
      <w:r>
        <w:t>4.2. Наименования организаций-разработчиков</w:t>
      </w:r>
    </w:p>
    <w:p w:rsidR="00307CBB" w:rsidRDefault="00307CBB"/>
    <w:p w:rsidR="000C33EC" w:rsidRDefault="000C3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959"/>
      </w:tblGrid>
      <w:tr w:rsidR="000C33EC">
        <w:tc>
          <w:tcPr>
            <w:tcW w:w="676" w:type="dxa"/>
          </w:tcPr>
          <w:p w:rsidR="000C33EC" w:rsidRDefault="000C33EC">
            <w:pPr>
              <w:pStyle w:val="ConsPlusNormal"/>
            </w:pPr>
            <w:r>
              <w:t>1.</w:t>
            </w:r>
          </w:p>
        </w:tc>
        <w:tc>
          <w:tcPr>
            <w:tcW w:w="8959" w:type="dxa"/>
          </w:tcPr>
          <w:p w:rsidR="000C33EC" w:rsidRDefault="000C33EC">
            <w:pPr>
              <w:pStyle w:val="ConsPlusNormal"/>
            </w:pPr>
            <w:r>
              <w:t>Фирма "1С" города Москвы</w:t>
            </w:r>
          </w:p>
        </w:tc>
      </w:tr>
      <w:tr w:rsidR="000C33EC">
        <w:tc>
          <w:tcPr>
            <w:tcW w:w="676" w:type="dxa"/>
          </w:tcPr>
          <w:p w:rsidR="000C33EC" w:rsidRDefault="000C33EC">
            <w:pPr>
              <w:pStyle w:val="ConsPlusNormal"/>
            </w:pPr>
            <w:r>
              <w:t>2.</w:t>
            </w:r>
          </w:p>
        </w:tc>
        <w:tc>
          <w:tcPr>
            <w:tcW w:w="8959" w:type="dxa"/>
          </w:tcPr>
          <w:p w:rsidR="000C33EC" w:rsidRDefault="000C33EC">
            <w:pPr>
              <w:pStyle w:val="ConsPlusNormal"/>
            </w:pPr>
            <w:r>
              <w:t>ООО "1С-МФТИ" города Москвы</w:t>
            </w:r>
          </w:p>
        </w:tc>
      </w:tr>
      <w:tr w:rsidR="000C33EC">
        <w:tc>
          <w:tcPr>
            <w:tcW w:w="676" w:type="dxa"/>
          </w:tcPr>
          <w:p w:rsidR="000C33EC" w:rsidRDefault="000C33EC">
            <w:pPr>
              <w:pStyle w:val="ConsPlusNormal"/>
            </w:pPr>
            <w:r>
              <w:t>3.</w:t>
            </w:r>
          </w:p>
        </w:tc>
        <w:tc>
          <w:tcPr>
            <w:tcW w:w="8959" w:type="dxa"/>
          </w:tcPr>
          <w:p w:rsidR="000C33EC" w:rsidRDefault="000C33EC">
            <w:pPr>
              <w:pStyle w:val="ConsPlusNormal"/>
            </w:pPr>
            <w:r>
              <w:t>ООО "СТМ" города Москвы</w:t>
            </w:r>
          </w:p>
        </w:tc>
      </w:tr>
      <w:tr w:rsidR="000C33EC">
        <w:tc>
          <w:tcPr>
            <w:tcW w:w="676" w:type="dxa"/>
          </w:tcPr>
          <w:p w:rsidR="000C33EC" w:rsidRDefault="000C33EC">
            <w:pPr>
              <w:pStyle w:val="ConsPlusNormal"/>
            </w:pPr>
            <w:r>
              <w:t>4.</w:t>
            </w:r>
          </w:p>
        </w:tc>
        <w:tc>
          <w:tcPr>
            <w:tcW w:w="8959" w:type="dxa"/>
          </w:tcPr>
          <w:p w:rsidR="000C33EC" w:rsidRDefault="000C33EC">
            <w:pPr>
              <w:pStyle w:val="ConsPlusNormal"/>
            </w:pPr>
            <w:r>
              <w:t>Ассоциация предприятий компьютерных и информационных технологий (АП КИТ) города Москвы</w:t>
            </w:r>
          </w:p>
        </w:tc>
      </w:tr>
    </w:tbl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</w:pPr>
      <w:r>
        <w:t>--------------------------------</w:t>
      </w:r>
    </w:p>
    <w:p w:rsidR="000C33EC" w:rsidRDefault="000C33EC">
      <w:pPr>
        <w:pStyle w:val="ConsPlusNormal"/>
        <w:ind w:firstLine="540"/>
        <w:jc w:val="both"/>
      </w:pPr>
      <w:bookmarkStart w:id="2" w:name="P979"/>
      <w:bookmarkEnd w:id="2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C33EC" w:rsidRDefault="000C33EC">
      <w:pPr>
        <w:pStyle w:val="ConsPlusNormal"/>
        <w:ind w:firstLine="540"/>
        <w:jc w:val="both"/>
      </w:pPr>
      <w:bookmarkStart w:id="3" w:name="P980"/>
      <w:bookmarkEnd w:id="3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C33EC" w:rsidRDefault="000C33EC">
      <w:pPr>
        <w:pStyle w:val="ConsPlusNormal"/>
        <w:ind w:firstLine="540"/>
        <w:jc w:val="both"/>
      </w:pPr>
      <w:bookmarkStart w:id="4" w:name="P981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0C33EC" w:rsidRDefault="000C33EC">
      <w:pPr>
        <w:pStyle w:val="ConsPlusNormal"/>
        <w:ind w:firstLine="540"/>
        <w:jc w:val="both"/>
      </w:pPr>
      <w:bookmarkStart w:id="5" w:name="P982"/>
      <w:bookmarkEnd w:id="5"/>
      <w:r>
        <w:t xml:space="preserve">&lt;4&gt;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ind w:firstLine="540"/>
        <w:jc w:val="both"/>
      </w:pPr>
    </w:p>
    <w:p w:rsidR="000C33EC" w:rsidRDefault="000C3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3EC" w:rsidRDefault="000C33EC"/>
    <w:sectPr w:rsidR="000C33EC" w:rsidSect="00307CBB">
      <w:pgSz w:w="11905" w:h="16838"/>
      <w:pgMar w:top="1134" w:right="848" w:bottom="851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EC"/>
    <w:rsid w:val="000C33EC"/>
    <w:rsid w:val="00307CBB"/>
    <w:rsid w:val="00830F22"/>
    <w:rsid w:val="00C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3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C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3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3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C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3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9FCE093CF900E8DC54CCEB25831A7EE483C95B51D34E906ABF7C6B89z6xCH" TargetMode="External"/><Relationship Id="rId18" Type="http://schemas.openxmlformats.org/officeDocument/2006/relationships/hyperlink" Target="consultantplus://offline/ref=C79FCE093CF900E8DC54CCEB25831A7EE783CD5E50D64E906ABF7C6B89z6xCH" TargetMode="External"/><Relationship Id="rId26" Type="http://schemas.openxmlformats.org/officeDocument/2006/relationships/hyperlink" Target="consultantplus://offline/ref=C79FCE093CF900E8DC54CCEB25831A7EE483C95B51D34E906ABF7C6B896CA0A3FDD3A29C27AEB3A3z7x6H" TargetMode="External"/><Relationship Id="rId39" Type="http://schemas.openxmlformats.org/officeDocument/2006/relationships/hyperlink" Target="consultantplus://offline/ref=C79FCE093CF900E8DC54CCEB25831A7EE483C95453D44E906ABF7C6B896CA0A3FDD3A29C27AEB9A5z7x0H" TargetMode="External"/><Relationship Id="rId21" Type="http://schemas.openxmlformats.org/officeDocument/2006/relationships/hyperlink" Target="consultantplus://offline/ref=C79FCE093CF900E8DC54CCEB25831A7EE483C95453D44E906ABF7C6B89z6xCH" TargetMode="External"/><Relationship Id="rId34" Type="http://schemas.openxmlformats.org/officeDocument/2006/relationships/hyperlink" Target="consultantplus://offline/ref=C79FCE093CF900E8DC54CCEB25831A7EE483C95B51D34E906ABF7C6B896CA0A3FDD3A29C27AEB3A3z7x4H" TargetMode="External"/><Relationship Id="rId42" Type="http://schemas.openxmlformats.org/officeDocument/2006/relationships/hyperlink" Target="consultantplus://offline/ref=C79FCE093CF900E8DC54CCEB25831A7EE483C95B51D34E906ABF7C6B89z6xCH" TargetMode="External"/><Relationship Id="rId47" Type="http://schemas.openxmlformats.org/officeDocument/2006/relationships/hyperlink" Target="consultantplus://offline/ref=C79FCE093CF900E8DC54CCEB25831A7EE483C95453D44E906ABF7C6B896CA0A3FDD3A29C27AEB1ACz7x9H" TargetMode="External"/><Relationship Id="rId50" Type="http://schemas.openxmlformats.org/officeDocument/2006/relationships/hyperlink" Target="consultantplus://offline/ref=C79FCE093CF900E8DC54CCEB25831A7EE483C95453D44E906ABF7C6B896CA0A3FDD3A29C27AEB9A5z7x9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79FCE093CF900E8DC54CCEB25831A7EE484C55C53D24E906ABF7C6B896CA0A3FDD3A29C27AEB1A5z7x4H" TargetMode="External"/><Relationship Id="rId12" Type="http://schemas.openxmlformats.org/officeDocument/2006/relationships/hyperlink" Target="consultantplus://offline/ref=C79FCE093CF900E8DC54CCEB25831A7EE483C95B51D34E906ABF7C6B896CA0A3FDD3A29C27AEB3A3z7x4H" TargetMode="External"/><Relationship Id="rId17" Type="http://schemas.openxmlformats.org/officeDocument/2006/relationships/hyperlink" Target="consultantplus://offline/ref=C79FCE093CF900E8DC54CCEB25831A7EE783CD5E50D64E906ABF7C6B896CA0A3FDD3A29C27AAB4A6z7x0H" TargetMode="External"/><Relationship Id="rId25" Type="http://schemas.openxmlformats.org/officeDocument/2006/relationships/hyperlink" Target="consultantplus://offline/ref=C79FCE093CF900E8DC54CCEB25831A7EE483C95B51D34E906ABF7C6B89z6xCH" TargetMode="External"/><Relationship Id="rId33" Type="http://schemas.openxmlformats.org/officeDocument/2006/relationships/hyperlink" Target="consultantplus://offline/ref=C79FCE093CF900E8DC54CCEB25831A7EE483C95B51D34E906ABF7C6B896CA0A3FDD3A29C27AEB3A3z7x6H" TargetMode="External"/><Relationship Id="rId38" Type="http://schemas.openxmlformats.org/officeDocument/2006/relationships/hyperlink" Target="consultantplus://offline/ref=C79FCE093CF900E8DC54CCEB25831A7EE483C95453D44E906ABF7C6B896CA0A3FDD3A29C27AEB6ADz7x3H" TargetMode="External"/><Relationship Id="rId46" Type="http://schemas.openxmlformats.org/officeDocument/2006/relationships/hyperlink" Target="consultantplus://offline/ref=C79FCE093CF900E8DC54CCEB25831A7EE483C95453D44E906ABF7C6B896CA0A3FDD3A29C27AEB1ACz7x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9FCE093CF900E8DC54CCEB25831A7EE783CD5E50D64E906ABF7C6B896CA0A3FDD3A29C27AAB5ACz7x7H" TargetMode="External"/><Relationship Id="rId20" Type="http://schemas.openxmlformats.org/officeDocument/2006/relationships/hyperlink" Target="consultantplus://offline/ref=C79FCE093CF900E8DC54CCEB25831A7EE483C95B51D34E906ABF7C6B896CA0A3FDD3A29C27AEB3A3z7x6H" TargetMode="External"/><Relationship Id="rId29" Type="http://schemas.openxmlformats.org/officeDocument/2006/relationships/hyperlink" Target="consultantplus://offline/ref=C79FCE093CF900E8DC54CCEB25831A7EE483C95453D44E906ABF7C6B896CA0A3FDD3A29C27AEB9A5z7x3H" TargetMode="External"/><Relationship Id="rId41" Type="http://schemas.openxmlformats.org/officeDocument/2006/relationships/hyperlink" Target="consultantplus://offline/ref=C79FCE093CF900E8DC54CCEB25831A7EE483C95453D44E906ABF7C6B896CA0A3FDD3A29C27AEB9A4z7x2H" TargetMode="External"/><Relationship Id="rId54" Type="http://schemas.openxmlformats.org/officeDocument/2006/relationships/hyperlink" Target="consultantplus://offline/ref=C79FCE093CF900E8DC54CCEB25831A7EE483C95453D44E906ABF7C6B89z6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FCE093CF900E8DC54CCEB25831A7EE783CA5B53DC4E906ABF7C6B896CA0A3FDD3A29C27AEB0A1z7x3H" TargetMode="External"/><Relationship Id="rId11" Type="http://schemas.openxmlformats.org/officeDocument/2006/relationships/hyperlink" Target="consultantplus://offline/ref=C79FCE093CF900E8DC54CCEB25831A7EE483C95B51D34E906ABF7C6B896CA0A3FDD3A29C27AEB3A3z7x6H" TargetMode="External"/><Relationship Id="rId24" Type="http://schemas.openxmlformats.org/officeDocument/2006/relationships/hyperlink" Target="consultantplus://offline/ref=C79FCE093CF900E8DC54CCEB25831A7EE483C95453D44E906ABF7C6B896CA0A3FDD3A29C27AEB9A5z7x7H" TargetMode="External"/><Relationship Id="rId32" Type="http://schemas.openxmlformats.org/officeDocument/2006/relationships/hyperlink" Target="consultantplus://offline/ref=C79FCE093CF900E8DC54CCEB25831A7EE483C95B51D34E906ABF7C6B89z6xCH" TargetMode="External"/><Relationship Id="rId37" Type="http://schemas.openxmlformats.org/officeDocument/2006/relationships/hyperlink" Target="consultantplus://offline/ref=C79FCE093CF900E8DC54CCEB25831A7EE483C95453D44E906ABF7C6B896CA0A3FDD3A29C27AEB1ACz7x9H" TargetMode="External"/><Relationship Id="rId40" Type="http://schemas.openxmlformats.org/officeDocument/2006/relationships/hyperlink" Target="consultantplus://offline/ref=C79FCE093CF900E8DC54CCEB25831A7EE483C95453D44E906ABF7C6B896CA0A3FDD3A29C27AEB9A5z7x9H" TargetMode="External"/><Relationship Id="rId45" Type="http://schemas.openxmlformats.org/officeDocument/2006/relationships/hyperlink" Target="consultantplus://offline/ref=C79FCE093CF900E8DC54CCEB25831A7EE483C95453D44E906ABF7C6B89z6xCH" TargetMode="External"/><Relationship Id="rId53" Type="http://schemas.openxmlformats.org/officeDocument/2006/relationships/hyperlink" Target="consultantplus://offline/ref=C79FCE093CF900E8DC54CCEB25831A7EE783CD5E50D64E906ABF7C6B89z6x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9FCE093CF900E8DC54CCEB25831A7EE783CA5B53DC4E906ABF7C6B896CA0A3FDD3A29C27AEB0A1z7x3H" TargetMode="External"/><Relationship Id="rId23" Type="http://schemas.openxmlformats.org/officeDocument/2006/relationships/hyperlink" Target="consultantplus://offline/ref=C79FCE093CF900E8DC54CCEB25831A7EE483C95453D44E906ABF7C6B896CA0A3FDD3A29C27AEB9A5z7x5H" TargetMode="External"/><Relationship Id="rId28" Type="http://schemas.openxmlformats.org/officeDocument/2006/relationships/hyperlink" Target="consultantplus://offline/ref=C79FCE093CF900E8DC54CCEB25831A7EE483C95453D44E906ABF7C6B89z6xCH" TargetMode="External"/><Relationship Id="rId36" Type="http://schemas.openxmlformats.org/officeDocument/2006/relationships/hyperlink" Target="consultantplus://offline/ref=C79FCE093CF900E8DC54CCEB25831A7EE483C95453D44E906ABF7C6B896CA0A3FDD3A29C27AEB1ACz7x6H" TargetMode="External"/><Relationship Id="rId49" Type="http://schemas.openxmlformats.org/officeDocument/2006/relationships/hyperlink" Target="consultantplus://offline/ref=C79FCE093CF900E8DC54CCEB25831A7EE483C95453D44E906ABF7C6B896CA0A3FDD3A29C27AEB9A5z7x0H" TargetMode="External"/><Relationship Id="rId10" Type="http://schemas.openxmlformats.org/officeDocument/2006/relationships/hyperlink" Target="consultantplus://offline/ref=C79FCE093CF900E8DC54CCEB25831A7EE783CA5B53DC4E906ABF7C6B896CA0A3FDD3A29C27AEB0A1z7x3H" TargetMode="External"/><Relationship Id="rId19" Type="http://schemas.openxmlformats.org/officeDocument/2006/relationships/hyperlink" Target="consultantplus://offline/ref=C79FCE093CF900E8DC54CCEB25831A7EE483C95B51D34E906ABF7C6B89z6xCH" TargetMode="External"/><Relationship Id="rId31" Type="http://schemas.openxmlformats.org/officeDocument/2006/relationships/hyperlink" Target="consultantplus://offline/ref=C79FCE093CF900E8DC54CCEB25831A7EE483C95453D44E906ABF7C6B896CA0A3FDD3A29C27AEB9A5z7x7H" TargetMode="External"/><Relationship Id="rId44" Type="http://schemas.openxmlformats.org/officeDocument/2006/relationships/hyperlink" Target="consultantplus://offline/ref=C79FCE093CF900E8DC54CCEB25831A7EE483C95B51D34E906ABF7C6B896CA0A3FDD3A29C27AEB3A3z7x4H" TargetMode="External"/><Relationship Id="rId52" Type="http://schemas.openxmlformats.org/officeDocument/2006/relationships/hyperlink" Target="consultantplus://offline/ref=C79FCE093CF900E8DC54CCEB25831A7EE483C95B51D34E906ABF7C6B89z6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FCE093CF900E8DC54CCEB25831A7EE48BCB5550D34E906ABF7C6B896CA0A3FDD3A2z9x4H" TargetMode="External"/><Relationship Id="rId14" Type="http://schemas.openxmlformats.org/officeDocument/2006/relationships/hyperlink" Target="consultantplus://offline/ref=C79FCE093CF900E8DC54CCEB25831A7EE483C95B51D34E906ABF7C6B89z6xCH" TargetMode="External"/><Relationship Id="rId22" Type="http://schemas.openxmlformats.org/officeDocument/2006/relationships/hyperlink" Target="consultantplus://offline/ref=C79FCE093CF900E8DC54CCEB25831A7EE483C95453D44E906ABF7C6B896CA0A3FDD3A29C27AEB9A5z7x3H" TargetMode="External"/><Relationship Id="rId27" Type="http://schemas.openxmlformats.org/officeDocument/2006/relationships/hyperlink" Target="consultantplus://offline/ref=C79FCE093CF900E8DC54CCEB25831A7EE483C95B51D34E906ABF7C6B896CA0A3FDD3A29C27AEB3A3z7x4H" TargetMode="External"/><Relationship Id="rId30" Type="http://schemas.openxmlformats.org/officeDocument/2006/relationships/hyperlink" Target="consultantplus://offline/ref=C79FCE093CF900E8DC54CCEB25831A7EE483C95453D44E906ABF7C6B896CA0A3FDD3A29C27AEB9A5z7x5H" TargetMode="External"/><Relationship Id="rId35" Type="http://schemas.openxmlformats.org/officeDocument/2006/relationships/hyperlink" Target="consultantplus://offline/ref=C79FCE093CF900E8DC54CCEB25831A7EE483C95453D44E906ABF7C6B89z6xCH" TargetMode="External"/><Relationship Id="rId43" Type="http://schemas.openxmlformats.org/officeDocument/2006/relationships/hyperlink" Target="consultantplus://offline/ref=C79FCE093CF900E8DC54CCEB25831A7EE483C95B51D34E906ABF7C6B896CA0A3FDD3A29C27AEB3A3z7x6H" TargetMode="External"/><Relationship Id="rId48" Type="http://schemas.openxmlformats.org/officeDocument/2006/relationships/hyperlink" Target="consultantplus://offline/ref=C79FCE093CF900E8DC54CCEB25831A7EE483C95453D44E906ABF7C6B896CA0A3FDD3A29C27AEB6ADz7x3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79FCE093CF900E8DC54CCEB25831A7EE48BCB5550D34E906ABF7C6B896CA0A3FDD3A2z9x4H" TargetMode="External"/><Relationship Id="rId51" Type="http://schemas.openxmlformats.org/officeDocument/2006/relationships/hyperlink" Target="consultantplus://offline/ref=C79FCE093CF900E8DC54CCEB25831A7EE483C95453D44E906ABF7C6B896CA0A3FDD3A29C27AEB9A4z7x2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Уманская</dc:creator>
  <cp:lastModifiedBy>М.А. Уманская</cp:lastModifiedBy>
  <cp:revision>1</cp:revision>
  <dcterms:created xsi:type="dcterms:W3CDTF">2017-06-16T07:49:00Z</dcterms:created>
  <dcterms:modified xsi:type="dcterms:W3CDTF">2017-06-16T07:55:00Z</dcterms:modified>
</cp:coreProperties>
</file>